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536" w:rsidRPr="001A6223" w:rsidRDefault="00276536" w:rsidP="00276536">
      <w:pPr>
        <w:tabs>
          <w:tab w:val="left" w:pos="3645"/>
          <w:tab w:val="left" w:pos="4035"/>
        </w:tabs>
        <w:rPr>
          <w:rFonts w:ascii="Times New Roman" w:hAnsi="Times New Roman" w:cs="Times New Roman"/>
          <w:b/>
        </w:rPr>
      </w:pPr>
      <w:bookmarkStart w:id="0" w:name="_GoBack"/>
      <w:bookmarkEnd w:id="0"/>
      <w:r w:rsidRPr="001A6223">
        <w:rPr>
          <w:rFonts w:ascii="Times New Roman" w:hAnsi="Times New Roman" w:cs="Times New Roman"/>
          <w:b/>
        </w:rPr>
        <w:t>ESERCITAZIONE 3</w:t>
      </w:r>
    </w:p>
    <w:p w:rsidR="004003E6" w:rsidRPr="001A6223" w:rsidRDefault="00276536" w:rsidP="004003E6">
      <w:pPr>
        <w:rPr>
          <w:rFonts w:ascii="Times New Roman" w:hAnsi="Times New Roman" w:cs="Times New Roman"/>
          <w:b/>
          <w:sz w:val="21"/>
          <w:szCs w:val="21"/>
        </w:rPr>
      </w:pPr>
      <w:r w:rsidRPr="001A6223">
        <w:rPr>
          <w:rFonts w:ascii="Times New Roman" w:hAnsi="Times New Roman" w:cs="Times New Roman"/>
        </w:rPr>
        <w:t>1)</w:t>
      </w:r>
      <w:r w:rsidR="004003E6" w:rsidRPr="001A6223">
        <w:rPr>
          <w:rFonts w:ascii="Times New Roman" w:hAnsi="Times New Roman" w:cs="Times New Roman"/>
          <w:b/>
          <w:sz w:val="21"/>
          <w:szCs w:val="21"/>
        </w:rPr>
        <w:t xml:space="preserve"> Il tasso di interesse:</w:t>
      </w:r>
    </w:p>
    <w:p w:rsidR="004003E6" w:rsidRPr="001A6223" w:rsidRDefault="004003E6" w:rsidP="004003E6">
      <w:pPr>
        <w:pStyle w:val="Paragrafoelenco"/>
        <w:numPr>
          <w:ilvl w:val="0"/>
          <w:numId w:val="1"/>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influenza negativamente la domanda di beni d’investimento.</w:t>
      </w:r>
    </w:p>
    <w:p w:rsidR="004003E6" w:rsidRPr="001A6223" w:rsidRDefault="004003E6" w:rsidP="004003E6">
      <w:pPr>
        <w:pStyle w:val="Paragrafoelenco"/>
        <w:numPr>
          <w:ilvl w:val="0"/>
          <w:numId w:val="1"/>
        </w:numPr>
        <w:rPr>
          <w:rFonts w:ascii="Times New Roman" w:hAnsi="Times New Roman" w:cs="Times New Roman"/>
        </w:rPr>
      </w:pPr>
      <w:r w:rsidRPr="001A6223">
        <w:rPr>
          <w:rFonts w:ascii="Times New Roman" w:hAnsi="Times New Roman" w:cs="Times New Roman"/>
        </w:rPr>
        <w:t>dipende dall’offerta di moneta</w:t>
      </w:r>
    </w:p>
    <w:p w:rsidR="004003E6" w:rsidRPr="001A6223" w:rsidRDefault="004003E6" w:rsidP="004003E6">
      <w:pPr>
        <w:pStyle w:val="Paragrafoelenco"/>
        <w:numPr>
          <w:ilvl w:val="0"/>
          <w:numId w:val="1"/>
        </w:numPr>
        <w:rPr>
          <w:rFonts w:ascii="Times New Roman" w:hAnsi="Times New Roman" w:cs="Times New Roman"/>
        </w:rPr>
      </w:pPr>
      <w:r w:rsidRPr="001A6223">
        <w:rPr>
          <w:rFonts w:ascii="Times New Roman" w:hAnsi="Times New Roman" w:cs="Times New Roman"/>
        </w:rPr>
        <w:t>dipende dalla domanda di moneta</w:t>
      </w:r>
    </w:p>
    <w:p w:rsidR="004003E6" w:rsidRPr="001A6223" w:rsidRDefault="004003E6" w:rsidP="004003E6">
      <w:pPr>
        <w:pStyle w:val="Paragrafoelenco"/>
        <w:numPr>
          <w:ilvl w:val="0"/>
          <w:numId w:val="1"/>
        </w:numPr>
        <w:rPr>
          <w:rFonts w:ascii="Times New Roman" w:hAnsi="Times New Roman" w:cs="Times New Roman"/>
        </w:rPr>
      </w:pPr>
      <w:r w:rsidRPr="001A6223">
        <w:rPr>
          <w:rFonts w:ascii="Times New Roman" w:hAnsi="Times New Roman" w:cs="Times New Roman"/>
        </w:rPr>
        <w:t>influenza le aspettative in merito ai profitti realizzati dall’impresa</w:t>
      </w:r>
    </w:p>
    <w:p w:rsidR="004003E6" w:rsidRPr="00A13F1A" w:rsidRDefault="004003E6" w:rsidP="004003E6">
      <w:pPr>
        <w:pStyle w:val="Paragrafoelenco"/>
        <w:numPr>
          <w:ilvl w:val="0"/>
          <w:numId w:val="1"/>
        </w:numPr>
        <w:spacing w:after="300" w:line="270" w:lineRule="atLeast"/>
        <w:ind w:right="180"/>
        <w:rPr>
          <w:rFonts w:ascii="Times New Roman" w:eastAsia="Times New Roman" w:hAnsi="Times New Roman" w:cs="Times New Roman"/>
          <w:sz w:val="21"/>
          <w:szCs w:val="21"/>
          <w:lang w:eastAsia="it-IT"/>
        </w:rPr>
      </w:pPr>
      <w:r w:rsidRPr="00A13F1A">
        <w:rPr>
          <w:rFonts w:ascii="Times New Roman" w:eastAsia="Times New Roman" w:hAnsi="Times New Roman" w:cs="Times New Roman"/>
          <w:sz w:val="21"/>
          <w:szCs w:val="21"/>
          <w:lang w:eastAsia="it-IT"/>
        </w:rPr>
        <w:t>tutte le precedenti risposte sono corrette.</w:t>
      </w:r>
    </w:p>
    <w:p w:rsidR="00276536" w:rsidRPr="001A6223" w:rsidRDefault="00276536" w:rsidP="00276536">
      <w:pPr>
        <w:spacing w:after="0" w:line="240" w:lineRule="auto"/>
        <w:rPr>
          <w:rFonts w:ascii="Times New Roman" w:hAnsi="Times New Roman" w:cs="Times New Roman"/>
          <w:sz w:val="24"/>
          <w:szCs w:val="24"/>
          <w:lang w:eastAsia="it-IT"/>
        </w:rPr>
      </w:pPr>
      <w:r w:rsidRPr="001A6223">
        <w:rPr>
          <w:rFonts w:ascii="Times New Roman" w:hAnsi="Times New Roman" w:cs="Times New Roman"/>
          <w:b/>
        </w:rPr>
        <w:t>La risposta esatta è la E.</w:t>
      </w:r>
      <w:r w:rsidRPr="001A6223">
        <w:rPr>
          <w:rFonts w:ascii="Times New Roman" w:eastAsia="Times New Roman" w:hAnsi="Times New Roman" w:cs="Times New Roman"/>
          <w:color w:val="333333"/>
          <w:sz w:val="21"/>
          <w:szCs w:val="21"/>
          <w:lang w:eastAsia="it-IT"/>
        </w:rPr>
        <w:t xml:space="preserve"> L’equazione </w:t>
      </w:r>
      <w:r w:rsidRPr="001A6223">
        <w:rPr>
          <w:rFonts w:ascii="Times New Roman" w:eastAsia="Times New Roman" w:hAnsi="Times New Roman" w:cs="Times New Roman"/>
          <w:i/>
          <w:color w:val="333333"/>
          <w:sz w:val="21"/>
          <w:szCs w:val="21"/>
          <w:lang w:eastAsia="it-IT"/>
        </w:rPr>
        <w:t>I=I-bi</w:t>
      </w:r>
      <w:r w:rsidRPr="001A6223">
        <w:rPr>
          <w:rFonts w:ascii="Times New Roman" w:eastAsia="Times New Roman" w:hAnsi="Times New Roman" w:cs="Times New Roman"/>
          <w:color w:val="333333"/>
          <w:sz w:val="21"/>
          <w:szCs w:val="21"/>
          <w:lang w:eastAsia="it-IT"/>
        </w:rPr>
        <w:t xml:space="preserve"> ci suggerisce che la domanda di beni d’investimento (I) dipende negativamente dal tasso di interesse in funzione del coefficiente b (</w:t>
      </w:r>
      <w:r w:rsidR="004003E6" w:rsidRPr="001A6223">
        <w:rPr>
          <w:rFonts w:ascii="Times New Roman" w:eastAsia="Times New Roman" w:hAnsi="Times New Roman" w:cs="Times New Roman"/>
          <w:color w:val="333333"/>
          <w:sz w:val="21"/>
          <w:szCs w:val="21"/>
          <w:lang w:eastAsia="it-IT"/>
        </w:rPr>
        <w:t xml:space="preserve">che </w:t>
      </w:r>
      <w:r w:rsidRPr="001A6223">
        <w:rPr>
          <w:rFonts w:ascii="Times New Roman" w:eastAsia="Times New Roman" w:hAnsi="Times New Roman" w:cs="Times New Roman"/>
          <w:color w:val="333333"/>
          <w:sz w:val="21"/>
          <w:szCs w:val="21"/>
          <w:lang w:eastAsia="it-IT"/>
        </w:rPr>
        <w:t>misura appunto la sensibilità degli investimenti alle variazioni di i): quanto minore è i, tanto maggiore sarà l’investimento programmato (I). Che il tasso di interesse dipenda sia dall’offerta di moneta (</w:t>
      </w:r>
      <w:r w:rsidRPr="001A6223">
        <w:rPr>
          <w:rFonts w:ascii="Times New Roman" w:eastAsia="Times New Roman" w:hAnsi="Times New Roman" w:cs="Times New Roman"/>
          <w:i/>
          <w:color w:val="333333"/>
          <w:sz w:val="21"/>
          <w:szCs w:val="21"/>
          <w:lang w:eastAsia="it-IT"/>
        </w:rPr>
        <w:t>M/P</w:t>
      </w:r>
      <w:r w:rsidRPr="001A6223">
        <w:rPr>
          <w:rFonts w:ascii="Times New Roman" w:eastAsia="Times New Roman" w:hAnsi="Times New Roman" w:cs="Times New Roman"/>
          <w:color w:val="333333"/>
          <w:sz w:val="21"/>
          <w:szCs w:val="21"/>
          <w:lang w:eastAsia="it-IT"/>
        </w:rPr>
        <w:t>), sia dalla domanda di moneta (</w:t>
      </w:r>
      <w:r w:rsidRPr="001A6223">
        <w:rPr>
          <w:rFonts w:ascii="Times New Roman" w:eastAsia="Times New Roman" w:hAnsi="Times New Roman" w:cs="Times New Roman"/>
          <w:i/>
          <w:color w:val="333333"/>
          <w:sz w:val="21"/>
          <w:szCs w:val="21"/>
          <w:lang w:eastAsia="it-IT"/>
        </w:rPr>
        <w:t>L=</w:t>
      </w:r>
      <w:proofErr w:type="spellStart"/>
      <w:r w:rsidRPr="001A6223">
        <w:rPr>
          <w:rFonts w:ascii="Times New Roman" w:eastAsia="Times New Roman" w:hAnsi="Times New Roman" w:cs="Times New Roman"/>
          <w:i/>
          <w:color w:val="333333"/>
          <w:sz w:val="21"/>
          <w:szCs w:val="21"/>
          <w:lang w:eastAsia="it-IT"/>
        </w:rPr>
        <w:t>kY+L-hi</w:t>
      </w:r>
      <w:proofErr w:type="spellEnd"/>
      <w:r w:rsidRPr="001A6223">
        <w:rPr>
          <w:rFonts w:ascii="Times New Roman" w:eastAsia="Times New Roman" w:hAnsi="Times New Roman" w:cs="Times New Roman"/>
          <w:color w:val="333333"/>
          <w:sz w:val="21"/>
          <w:szCs w:val="21"/>
          <w:lang w:eastAsia="it-IT"/>
        </w:rPr>
        <w:t xml:space="preserve">), possiamo invece desumerlo dall’equazione della curva </w:t>
      </w:r>
      <w:r w:rsidRPr="001A6223">
        <w:rPr>
          <w:rFonts w:ascii="Times New Roman" w:eastAsia="Times New Roman" w:hAnsi="Times New Roman" w:cs="Times New Roman"/>
          <w:i/>
          <w:color w:val="333333"/>
          <w:sz w:val="21"/>
          <w:szCs w:val="21"/>
          <w:lang w:eastAsia="it-IT"/>
        </w:rPr>
        <w:t>LM</w:t>
      </w:r>
      <w:r w:rsidRPr="001A6223">
        <w:rPr>
          <w:rFonts w:ascii="Times New Roman" w:eastAsia="Times New Roman" w:hAnsi="Times New Roman" w:cs="Times New Roman"/>
          <w:color w:val="333333"/>
          <w:sz w:val="21"/>
          <w:szCs w:val="21"/>
          <w:lang w:eastAsia="it-IT"/>
        </w:rPr>
        <w:t xml:space="preserve"> (curva di equilibrio del mercato della moneta): </w:t>
      </w:r>
      <w:r w:rsidRPr="001A6223">
        <w:rPr>
          <w:rFonts w:ascii="Times New Roman" w:eastAsia="Times New Roman" w:hAnsi="Times New Roman" w:cs="Times New Roman"/>
          <w:i/>
          <w:color w:val="333333"/>
          <w:sz w:val="21"/>
          <w:szCs w:val="21"/>
          <w:lang w:eastAsia="it-IT"/>
        </w:rPr>
        <w:t>M/P=</w:t>
      </w:r>
      <w:proofErr w:type="spellStart"/>
      <w:r w:rsidRPr="001A6223">
        <w:rPr>
          <w:rFonts w:ascii="Times New Roman" w:eastAsia="Times New Roman" w:hAnsi="Times New Roman" w:cs="Times New Roman"/>
          <w:i/>
          <w:color w:val="333333"/>
          <w:sz w:val="21"/>
          <w:szCs w:val="21"/>
          <w:lang w:eastAsia="it-IT"/>
        </w:rPr>
        <w:t>kY+L-hi</w:t>
      </w:r>
      <w:proofErr w:type="spellEnd"/>
      <w:r w:rsidRPr="001A6223">
        <w:rPr>
          <w:rFonts w:ascii="Times New Roman" w:eastAsia="Times New Roman" w:hAnsi="Times New Roman" w:cs="Times New Roman"/>
          <w:color w:val="333333"/>
          <w:sz w:val="21"/>
          <w:szCs w:val="21"/>
          <w:lang w:eastAsia="it-IT"/>
        </w:rPr>
        <w:t>, da cui</w:t>
      </w:r>
      <w:r w:rsidR="00935C90">
        <w:rPr>
          <w:rFonts w:ascii="Times New Roman" w:eastAsia="Times New Roman" w:hAnsi="Times New Roman" w:cs="Times New Roman"/>
          <w:color w:val="333333"/>
          <w:sz w:val="21"/>
          <w:szCs w:val="21"/>
          <w:lang w:eastAsia="it-IT"/>
        </w:rPr>
        <w:t xml:space="preserve"> </w:t>
      </w:r>
      <m:oMath>
        <m:r>
          <w:rPr>
            <w:rFonts w:ascii="Cambria Math" w:eastAsia="Times New Roman" w:hAnsi="Cambria Math" w:cs="Times New Roman"/>
            <w:color w:val="333333"/>
            <w:sz w:val="21"/>
            <w:szCs w:val="21"/>
            <w:lang w:eastAsia="it-IT"/>
          </w:rPr>
          <m:t>i=</m:t>
        </m:r>
        <m:f>
          <m:fPr>
            <m:ctrlPr>
              <w:rPr>
                <w:rFonts w:ascii="Cambria Math" w:eastAsia="Times New Roman" w:hAnsi="Cambria Math" w:cs="Times New Roman"/>
                <w:i/>
                <w:color w:val="333333"/>
                <w:sz w:val="21"/>
                <w:szCs w:val="21"/>
                <w:lang w:eastAsia="it-IT"/>
              </w:rPr>
            </m:ctrlPr>
          </m:fPr>
          <m:num>
            <m:r>
              <w:rPr>
                <w:rFonts w:ascii="Cambria Math" w:eastAsia="Times New Roman" w:hAnsi="Cambria Math" w:cs="Times New Roman"/>
                <w:color w:val="333333"/>
                <w:sz w:val="21"/>
                <w:szCs w:val="21"/>
                <w:lang w:eastAsia="it-IT"/>
              </w:rPr>
              <m:t>1</m:t>
            </m:r>
          </m:num>
          <m:den>
            <m:r>
              <w:rPr>
                <w:rFonts w:ascii="Cambria Math" w:eastAsia="Times New Roman" w:hAnsi="Cambria Math" w:cs="Times New Roman"/>
                <w:color w:val="333333"/>
                <w:sz w:val="21"/>
                <w:szCs w:val="21"/>
                <w:lang w:eastAsia="it-IT"/>
              </w:rPr>
              <m:t>h</m:t>
            </m:r>
          </m:den>
        </m:f>
        <m:r>
          <w:rPr>
            <w:rFonts w:ascii="Cambria Math" w:eastAsia="Times New Roman" w:hAnsi="Cambria Math" w:cs="Times New Roman"/>
            <w:color w:val="333333"/>
            <w:sz w:val="21"/>
            <w:szCs w:val="21"/>
            <w:lang w:eastAsia="it-IT"/>
          </w:rPr>
          <m:t xml:space="preserve"> </m:t>
        </m:r>
        <m:d>
          <m:dPr>
            <m:ctrlPr>
              <w:rPr>
                <w:rFonts w:ascii="Cambria Math" w:eastAsia="Times New Roman" w:hAnsi="Cambria Math" w:cs="Times New Roman"/>
                <w:i/>
                <w:color w:val="333333"/>
                <w:sz w:val="21"/>
                <w:szCs w:val="21"/>
                <w:lang w:eastAsia="it-IT"/>
              </w:rPr>
            </m:ctrlPr>
          </m:dPr>
          <m:e>
            <m:acc>
              <m:accPr>
                <m:chr m:val="̅"/>
                <m:ctrlPr>
                  <w:rPr>
                    <w:rFonts w:ascii="Cambria Math" w:eastAsia="Times New Roman" w:hAnsi="Cambria Math" w:cs="Times New Roman"/>
                    <w:i/>
                    <w:color w:val="333333"/>
                    <w:sz w:val="21"/>
                    <w:szCs w:val="21"/>
                    <w:lang w:eastAsia="it-IT"/>
                  </w:rPr>
                </m:ctrlPr>
              </m:accPr>
              <m:e>
                <m:r>
                  <w:rPr>
                    <w:rFonts w:ascii="Cambria Math" w:eastAsia="Times New Roman" w:hAnsi="Cambria Math" w:cs="Times New Roman"/>
                    <w:color w:val="333333"/>
                    <w:sz w:val="21"/>
                    <w:szCs w:val="21"/>
                    <w:lang w:eastAsia="it-IT"/>
                  </w:rPr>
                  <m:t>L</m:t>
                </m:r>
              </m:e>
            </m:acc>
            <m:r>
              <w:rPr>
                <w:rFonts w:ascii="Cambria Math" w:eastAsia="Times New Roman" w:hAnsi="Cambria Math" w:cs="Times New Roman"/>
                <w:color w:val="333333"/>
                <w:sz w:val="21"/>
                <w:szCs w:val="21"/>
                <w:lang w:eastAsia="it-IT"/>
              </w:rPr>
              <m:t xml:space="preserve">- </m:t>
            </m:r>
            <m:f>
              <m:fPr>
                <m:ctrlPr>
                  <w:rPr>
                    <w:rFonts w:ascii="Cambria Math" w:eastAsia="Times New Roman" w:hAnsi="Cambria Math" w:cs="Times New Roman"/>
                    <w:i/>
                    <w:color w:val="333333"/>
                    <w:sz w:val="21"/>
                    <w:szCs w:val="21"/>
                    <w:lang w:eastAsia="it-IT"/>
                  </w:rPr>
                </m:ctrlPr>
              </m:fPr>
              <m:num>
                <m:acc>
                  <m:accPr>
                    <m:chr m:val="̅"/>
                    <m:ctrlPr>
                      <w:rPr>
                        <w:rFonts w:ascii="Cambria Math" w:eastAsia="Times New Roman" w:hAnsi="Cambria Math" w:cs="Times New Roman"/>
                        <w:i/>
                        <w:color w:val="333333"/>
                        <w:sz w:val="21"/>
                        <w:szCs w:val="21"/>
                        <w:lang w:eastAsia="it-IT"/>
                      </w:rPr>
                    </m:ctrlPr>
                  </m:accPr>
                  <m:e>
                    <m:r>
                      <w:rPr>
                        <w:rFonts w:ascii="Cambria Math" w:eastAsia="Times New Roman" w:hAnsi="Cambria Math" w:cs="Times New Roman"/>
                        <w:color w:val="333333"/>
                        <w:sz w:val="21"/>
                        <w:szCs w:val="21"/>
                        <w:lang w:eastAsia="it-IT"/>
                      </w:rPr>
                      <m:t>M</m:t>
                    </m:r>
                  </m:e>
                </m:acc>
              </m:num>
              <m:den>
                <m:acc>
                  <m:accPr>
                    <m:chr m:val="̅"/>
                    <m:ctrlPr>
                      <w:rPr>
                        <w:rFonts w:ascii="Cambria Math" w:eastAsia="Times New Roman" w:hAnsi="Cambria Math" w:cs="Times New Roman"/>
                        <w:i/>
                        <w:color w:val="333333"/>
                        <w:sz w:val="21"/>
                        <w:szCs w:val="21"/>
                        <w:lang w:eastAsia="it-IT"/>
                      </w:rPr>
                    </m:ctrlPr>
                  </m:accPr>
                  <m:e>
                    <m:r>
                      <w:rPr>
                        <w:rFonts w:ascii="Cambria Math" w:eastAsia="Times New Roman" w:hAnsi="Cambria Math" w:cs="Times New Roman"/>
                        <w:color w:val="333333"/>
                        <w:sz w:val="21"/>
                        <w:szCs w:val="21"/>
                        <w:lang w:eastAsia="it-IT"/>
                      </w:rPr>
                      <m:t>P</m:t>
                    </m:r>
                  </m:e>
                </m:acc>
              </m:den>
            </m:f>
          </m:e>
        </m:d>
        <m:r>
          <w:rPr>
            <w:rFonts w:ascii="Cambria Math" w:eastAsia="Times New Roman" w:hAnsi="Cambria Math" w:cs="Times New Roman"/>
            <w:color w:val="333333"/>
            <w:sz w:val="21"/>
            <w:szCs w:val="21"/>
            <w:lang w:eastAsia="it-IT"/>
          </w:rPr>
          <m:t>+(</m:t>
        </m:r>
        <m:f>
          <m:fPr>
            <m:ctrlPr>
              <w:rPr>
                <w:rFonts w:ascii="Cambria Math" w:eastAsia="Times New Roman" w:hAnsi="Cambria Math" w:cs="Times New Roman"/>
                <w:i/>
                <w:color w:val="333333"/>
                <w:sz w:val="21"/>
                <w:szCs w:val="21"/>
                <w:lang w:eastAsia="it-IT"/>
              </w:rPr>
            </m:ctrlPr>
          </m:fPr>
          <m:num>
            <m:r>
              <w:rPr>
                <w:rFonts w:ascii="Cambria Math" w:eastAsia="Times New Roman" w:hAnsi="Cambria Math" w:cs="Times New Roman"/>
                <w:color w:val="333333"/>
                <w:sz w:val="21"/>
                <w:szCs w:val="21"/>
                <w:lang w:eastAsia="it-IT"/>
              </w:rPr>
              <m:t>k</m:t>
            </m:r>
          </m:num>
          <m:den>
            <m:r>
              <w:rPr>
                <w:rFonts w:ascii="Cambria Math" w:eastAsia="Times New Roman" w:hAnsi="Cambria Math" w:cs="Times New Roman"/>
                <w:color w:val="333333"/>
                <w:sz w:val="21"/>
                <w:szCs w:val="21"/>
                <w:lang w:eastAsia="it-IT"/>
              </w:rPr>
              <m:t>h</m:t>
            </m:r>
          </m:den>
        </m:f>
        <m:r>
          <w:rPr>
            <w:rFonts w:ascii="Cambria Math" w:eastAsia="Times New Roman" w:hAnsi="Cambria Math" w:cs="Times New Roman"/>
            <w:color w:val="333333"/>
            <w:sz w:val="21"/>
            <w:szCs w:val="21"/>
            <w:lang w:eastAsia="it-IT"/>
          </w:rPr>
          <m:t>Y)</m:t>
        </m:r>
      </m:oMath>
      <w:r w:rsidRPr="001A6223">
        <w:rPr>
          <w:rFonts w:ascii="Times New Roman" w:eastAsia="Times New Roman" w:hAnsi="Times New Roman" w:cs="Times New Roman"/>
          <w:color w:val="333333"/>
          <w:sz w:val="21"/>
          <w:szCs w:val="21"/>
          <w:lang w:eastAsia="it-IT"/>
        </w:rPr>
        <w:t xml:space="preserve"> </w:t>
      </w:r>
      <w:r w:rsidRPr="001A6223">
        <w:rPr>
          <w:rFonts w:ascii="Times New Roman" w:eastAsia="Times New Roman" w:hAnsi="Times New Roman" w:cs="Times New Roman"/>
          <w:i/>
          <w:color w:val="333333"/>
          <w:sz w:val="21"/>
          <w:szCs w:val="21"/>
          <w:lang w:eastAsia="it-IT"/>
        </w:rPr>
        <w:t>.</w:t>
      </w:r>
      <w:r w:rsidRPr="001A6223">
        <w:rPr>
          <w:rFonts w:ascii="Times New Roman" w:hAnsi="Times New Roman" w:cs="Times New Roman"/>
          <w:sz w:val="24"/>
          <w:szCs w:val="24"/>
          <w:lang w:eastAsia="it-IT"/>
        </w:rPr>
        <w:t xml:space="preserve"> </w:t>
      </w:r>
    </w:p>
    <w:p w:rsidR="00276536" w:rsidRPr="001A6223" w:rsidRDefault="00276536" w:rsidP="00276536">
      <w:pPr>
        <w:tabs>
          <w:tab w:val="left" w:pos="3645"/>
          <w:tab w:val="left" w:pos="4035"/>
        </w:tabs>
        <w:spacing w:after="0"/>
        <w:rPr>
          <w:rFonts w:ascii="Times New Roman" w:hAnsi="Times New Roman" w:cs="Times New Roman"/>
        </w:rPr>
      </w:pPr>
    </w:p>
    <w:p w:rsidR="004003E6" w:rsidRPr="001A6223" w:rsidRDefault="00276536" w:rsidP="004003E6">
      <w:pPr>
        <w:spacing w:line="240" w:lineRule="auto"/>
        <w:rPr>
          <w:rFonts w:ascii="Times New Roman" w:eastAsia="Times New Roman" w:hAnsi="Times New Roman" w:cs="Times New Roman"/>
          <w:b/>
          <w:sz w:val="21"/>
          <w:szCs w:val="21"/>
          <w:lang w:eastAsia="it-IT"/>
        </w:rPr>
      </w:pPr>
      <w:r w:rsidRPr="001A6223">
        <w:rPr>
          <w:rFonts w:ascii="Times New Roman" w:hAnsi="Times New Roman" w:cs="Times New Roman"/>
        </w:rPr>
        <w:t>2)</w:t>
      </w:r>
      <w:r w:rsidRPr="001A6223">
        <w:rPr>
          <w:rFonts w:ascii="Times New Roman" w:eastAsia="Times New Roman" w:hAnsi="Times New Roman" w:cs="Times New Roman"/>
          <w:color w:val="333333"/>
          <w:sz w:val="21"/>
          <w:szCs w:val="21"/>
          <w:lang w:eastAsia="it-IT"/>
        </w:rPr>
        <w:t xml:space="preserve"> </w:t>
      </w:r>
      <w:r w:rsidR="004003E6" w:rsidRPr="001A6223">
        <w:rPr>
          <w:rFonts w:ascii="Times New Roman" w:eastAsia="Times New Roman" w:hAnsi="Times New Roman" w:cs="Times New Roman"/>
          <w:b/>
          <w:sz w:val="21"/>
          <w:szCs w:val="21"/>
          <w:lang w:eastAsia="it-IT"/>
        </w:rPr>
        <w:t>Il livello della spesa per investimenti è influenzato da cambiamenti del tasso di interesse dal momento che maggiore è il tasso di interesse:</w:t>
      </w:r>
    </w:p>
    <w:p w:rsidR="004003E6" w:rsidRPr="001A6223" w:rsidRDefault="004003E6" w:rsidP="004003E6">
      <w:pPr>
        <w:pStyle w:val="Paragrafoelenco"/>
        <w:numPr>
          <w:ilvl w:val="0"/>
          <w:numId w:val="3"/>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maggiore è il costo di prendere del denaro a prestito.</w:t>
      </w:r>
    </w:p>
    <w:p w:rsidR="004003E6" w:rsidRPr="001A6223" w:rsidRDefault="004003E6" w:rsidP="004003E6">
      <w:pPr>
        <w:pStyle w:val="Paragrafoelenco"/>
        <w:numPr>
          <w:ilvl w:val="0"/>
          <w:numId w:val="3"/>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più è profittevole investire nello stock di capitale.</w:t>
      </w:r>
    </w:p>
    <w:p w:rsidR="004003E6" w:rsidRPr="001A6223" w:rsidRDefault="004003E6" w:rsidP="004003E6">
      <w:pPr>
        <w:pStyle w:val="Paragrafoelenco"/>
        <w:numPr>
          <w:ilvl w:val="0"/>
          <w:numId w:val="3"/>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maggiore è l’incentivo ad acquistare beni capitali da parte delle imprese.</w:t>
      </w:r>
    </w:p>
    <w:p w:rsidR="004003E6" w:rsidRPr="001A6223" w:rsidRDefault="004003E6" w:rsidP="004003E6">
      <w:pPr>
        <w:pStyle w:val="Paragrafoelenco"/>
        <w:numPr>
          <w:ilvl w:val="0"/>
          <w:numId w:val="3"/>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minore è il valore dei titoli di stato.</w:t>
      </w:r>
    </w:p>
    <w:p w:rsidR="004003E6" w:rsidRPr="001A6223" w:rsidRDefault="004003E6" w:rsidP="004003E6">
      <w:pPr>
        <w:pStyle w:val="Paragrafoelenco"/>
        <w:numPr>
          <w:ilvl w:val="0"/>
          <w:numId w:val="3"/>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tutte le precedenti risposte sono corrette.</w:t>
      </w:r>
    </w:p>
    <w:p w:rsidR="00276536" w:rsidRPr="001A6223" w:rsidRDefault="00276536" w:rsidP="00276536">
      <w:pPr>
        <w:spacing w:after="0" w:line="240" w:lineRule="auto"/>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b/>
          <w:color w:val="333333"/>
          <w:sz w:val="21"/>
          <w:szCs w:val="21"/>
          <w:lang w:eastAsia="it-IT"/>
        </w:rPr>
        <w:t xml:space="preserve">La risposta </w:t>
      </w:r>
      <w:r w:rsidR="000915EA" w:rsidRPr="001A6223">
        <w:rPr>
          <w:rFonts w:ascii="Times New Roman" w:eastAsia="Times New Roman" w:hAnsi="Times New Roman" w:cs="Times New Roman"/>
          <w:b/>
          <w:color w:val="333333"/>
          <w:sz w:val="21"/>
          <w:szCs w:val="21"/>
          <w:lang w:eastAsia="it-IT"/>
        </w:rPr>
        <w:t>esatta</w:t>
      </w:r>
      <w:r w:rsidRPr="001A6223">
        <w:rPr>
          <w:rFonts w:ascii="Times New Roman" w:eastAsia="Times New Roman" w:hAnsi="Times New Roman" w:cs="Times New Roman"/>
          <w:b/>
          <w:color w:val="333333"/>
          <w:sz w:val="21"/>
          <w:szCs w:val="21"/>
          <w:lang w:eastAsia="it-IT"/>
        </w:rPr>
        <w:t xml:space="preserve"> è la A</w:t>
      </w:r>
      <w:r w:rsidRPr="001A6223">
        <w:rPr>
          <w:rFonts w:ascii="Times New Roman" w:eastAsia="Times New Roman" w:hAnsi="Times New Roman" w:cs="Times New Roman"/>
          <w:color w:val="333333"/>
          <w:sz w:val="21"/>
          <w:szCs w:val="21"/>
          <w:lang w:eastAsia="it-IT"/>
        </w:rPr>
        <w:t xml:space="preserve">. Il tasso di interesse misura appunto il costo che l’impresa sostiene per prendere a prestito denaro, di conseguenza se </w:t>
      </w:r>
      <w:r w:rsidR="000915EA" w:rsidRPr="001A6223">
        <w:rPr>
          <w:rFonts w:ascii="Times New Roman" w:eastAsia="Times New Roman" w:hAnsi="Times New Roman" w:cs="Times New Roman"/>
          <w:color w:val="333333"/>
          <w:sz w:val="21"/>
          <w:szCs w:val="21"/>
          <w:lang w:eastAsia="it-IT"/>
        </w:rPr>
        <w:t xml:space="preserve">tale costo </w:t>
      </w:r>
      <w:r w:rsidRPr="001A6223">
        <w:rPr>
          <w:rFonts w:ascii="Times New Roman" w:eastAsia="Times New Roman" w:hAnsi="Times New Roman" w:cs="Times New Roman"/>
          <w:color w:val="333333"/>
          <w:sz w:val="21"/>
          <w:szCs w:val="21"/>
          <w:lang w:eastAsia="it-IT"/>
        </w:rPr>
        <w:t>aumenta</w:t>
      </w:r>
      <w:r w:rsidR="000915EA" w:rsidRPr="001A6223">
        <w:rPr>
          <w:rFonts w:ascii="Times New Roman" w:eastAsia="Times New Roman" w:hAnsi="Times New Roman" w:cs="Times New Roman"/>
          <w:color w:val="333333"/>
          <w:sz w:val="21"/>
          <w:szCs w:val="21"/>
          <w:lang w:eastAsia="it-IT"/>
        </w:rPr>
        <w:t>,</w:t>
      </w:r>
      <w:r w:rsidRPr="001A6223">
        <w:rPr>
          <w:rFonts w:ascii="Times New Roman" w:eastAsia="Times New Roman" w:hAnsi="Times New Roman" w:cs="Times New Roman"/>
          <w:color w:val="333333"/>
          <w:sz w:val="21"/>
          <w:szCs w:val="21"/>
          <w:lang w:eastAsia="it-IT"/>
        </w:rPr>
        <w:t xml:space="preserve"> dovr</w:t>
      </w:r>
      <w:r w:rsidR="000915EA" w:rsidRPr="001A6223">
        <w:rPr>
          <w:rFonts w:ascii="Times New Roman" w:eastAsia="Times New Roman" w:hAnsi="Times New Roman" w:cs="Times New Roman"/>
          <w:color w:val="333333"/>
          <w:sz w:val="21"/>
          <w:szCs w:val="21"/>
          <w:lang w:eastAsia="it-IT"/>
        </w:rPr>
        <w:t>à</w:t>
      </w:r>
      <w:r w:rsidRPr="001A6223">
        <w:rPr>
          <w:rFonts w:ascii="Times New Roman" w:eastAsia="Times New Roman" w:hAnsi="Times New Roman" w:cs="Times New Roman"/>
          <w:color w:val="333333"/>
          <w:sz w:val="21"/>
          <w:szCs w:val="21"/>
          <w:lang w:eastAsia="it-IT"/>
        </w:rPr>
        <w:t xml:space="preserve"> pagare di più per poter aumentare il proprio stock di capitale e ridurrà la propria spesa per investimenti (</w:t>
      </w:r>
      <w:r w:rsidRPr="001A6223">
        <w:rPr>
          <w:rFonts w:ascii="Times New Roman" w:eastAsia="Times New Roman" w:hAnsi="Times New Roman" w:cs="Times New Roman"/>
          <w:i/>
          <w:color w:val="333333"/>
          <w:sz w:val="21"/>
          <w:szCs w:val="21"/>
          <w:lang w:eastAsia="it-IT"/>
        </w:rPr>
        <w:t>I=I-bi</w:t>
      </w:r>
      <w:r w:rsidRPr="001A6223">
        <w:rPr>
          <w:rFonts w:ascii="Times New Roman" w:eastAsia="Times New Roman" w:hAnsi="Times New Roman" w:cs="Times New Roman"/>
          <w:color w:val="333333"/>
          <w:sz w:val="21"/>
          <w:szCs w:val="21"/>
          <w:lang w:eastAsia="it-IT"/>
        </w:rPr>
        <w:t>), in funzione dello specifico coefficiente b.</w:t>
      </w:r>
    </w:p>
    <w:p w:rsidR="00276536" w:rsidRPr="001A6223" w:rsidRDefault="00276536" w:rsidP="00276536">
      <w:pPr>
        <w:tabs>
          <w:tab w:val="left" w:pos="3645"/>
          <w:tab w:val="left" w:pos="4035"/>
        </w:tabs>
        <w:spacing w:after="0"/>
        <w:rPr>
          <w:rFonts w:ascii="Times New Roman" w:hAnsi="Times New Roman" w:cs="Times New Roman"/>
        </w:rPr>
      </w:pPr>
    </w:p>
    <w:p w:rsidR="000915EA" w:rsidRPr="001A6223" w:rsidRDefault="00276536" w:rsidP="000915EA">
      <w:pPr>
        <w:spacing w:after="0" w:line="240" w:lineRule="auto"/>
        <w:ind w:right="181"/>
        <w:rPr>
          <w:rFonts w:ascii="Times New Roman" w:eastAsia="Times New Roman" w:hAnsi="Times New Roman" w:cs="Times New Roman"/>
          <w:b/>
          <w:sz w:val="21"/>
          <w:szCs w:val="21"/>
          <w:lang w:eastAsia="it-IT"/>
        </w:rPr>
      </w:pPr>
      <w:r w:rsidRPr="001A6223">
        <w:rPr>
          <w:rFonts w:ascii="Times New Roman" w:hAnsi="Times New Roman" w:cs="Times New Roman"/>
        </w:rPr>
        <w:t>3)</w:t>
      </w:r>
      <w:r w:rsidR="000915EA" w:rsidRPr="001A6223">
        <w:rPr>
          <w:rFonts w:ascii="Times New Roman" w:hAnsi="Times New Roman" w:cs="Times New Roman"/>
        </w:rPr>
        <w:t xml:space="preserve"> </w:t>
      </w:r>
      <w:r w:rsidR="000915EA" w:rsidRPr="001A6223">
        <w:rPr>
          <w:rFonts w:ascii="Times New Roman" w:eastAsia="Times New Roman" w:hAnsi="Times New Roman" w:cs="Times New Roman"/>
          <w:b/>
          <w:sz w:val="21"/>
          <w:szCs w:val="21"/>
          <w:lang w:eastAsia="it-IT"/>
        </w:rPr>
        <w:t>Se gli investimenti sono molto sensibili a variazioni del tasso d’interesse, allora:</w:t>
      </w:r>
    </w:p>
    <w:p w:rsidR="000915EA" w:rsidRPr="001A6223" w:rsidRDefault="000915EA" w:rsidP="000915EA">
      <w:pPr>
        <w:spacing w:after="0" w:line="240" w:lineRule="auto"/>
        <w:ind w:right="181"/>
        <w:rPr>
          <w:rFonts w:ascii="Times New Roman" w:eastAsia="Times New Roman" w:hAnsi="Times New Roman" w:cs="Times New Roman"/>
          <w:b/>
          <w:sz w:val="21"/>
          <w:szCs w:val="21"/>
          <w:lang w:eastAsia="it-IT"/>
        </w:rPr>
      </w:pPr>
    </w:p>
    <w:p w:rsidR="000915EA" w:rsidRPr="001A6223" w:rsidRDefault="000915EA" w:rsidP="000915EA">
      <w:pPr>
        <w:pStyle w:val="Paragrafoelenco"/>
        <w:numPr>
          <w:ilvl w:val="0"/>
          <w:numId w:val="4"/>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il moltiplicatore della spesa sarà più elevato.</w:t>
      </w:r>
    </w:p>
    <w:p w:rsidR="000915EA" w:rsidRPr="001A6223" w:rsidRDefault="000915EA" w:rsidP="000915EA">
      <w:pPr>
        <w:pStyle w:val="Paragrafoelenco"/>
        <w:numPr>
          <w:ilvl w:val="0"/>
          <w:numId w:val="4"/>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un dato incremento del tasso di interesse porterà a un maggior incremento del reddito.</w:t>
      </w:r>
    </w:p>
    <w:p w:rsidR="000915EA" w:rsidRPr="001A6223" w:rsidRDefault="000915EA" w:rsidP="000915EA">
      <w:pPr>
        <w:pStyle w:val="Paragrafoelenco"/>
        <w:numPr>
          <w:ilvl w:val="0"/>
          <w:numId w:val="4"/>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la curva IS diventerà più piatta.</w:t>
      </w:r>
    </w:p>
    <w:p w:rsidR="000915EA" w:rsidRPr="001A6223" w:rsidRDefault="000915EA" w:rsidP="000915EA">
      <w:pPr>
        <w:pStyle w:val="Paragrafoelenco"/>
        <w:numPr>
          <w:ilvl w:val="0"/>
          <w:numId w:val="4"/>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la curva IS diventerà più inclinata.</w:t>
      </w:r>
    </w:p>
    <w:p w:rsidR="000915EA" w:rsidRPr="001A6223" w:rsidRDefault="000915EA" w:rsidP="000915EA">
      <w:pPr>
        <w:pStyle w:val="Paragrafoelenco"/>
        <w:numPr>
          <w:ilvl w:val="0"/>
          <w:numId w:val="4"/>
        </w:numPr>
        <w:spacing w:after="375" w:line="240" w:lineRule="auto"/>
        <w:ind w:right="180"/>
        <w:rPr>
          <w:rFonts w:ascii="Times New Roman" w:eastAsia="Times New Roman" w:hAnsi="Times New Roman" w:cs="Times New Roman"/>
          <w:sz w:val="21"/>
          <w:szCs w:val="21"/>
          <w:lang w:eastAsia="it-IT"/>
        </w:rPr>
      </w:pPr>
      <w:r w:rsidRPr="001A6223">
        <w:rPr>
          <w:rFonts w:ascii="Times New Roman" w:eastAsia="Times New Roman" w:hAnsi="Times New Roman" w:cs="Times New Roman"/>
          <w:sz w:val="21"/>
          <w:szCs w:val="21"/>
          <w:lang w:eastAsia="it-IT"/>
        </w:rPr>
        <w:t xml:space="preserve">Nessuna delle precedenti risposte è corretta. </w:t>
      </w:r>
    </w:p>
    <w:p w:rsidR="00276536" w:rsidRPr="001A6223" w:rsidRDefault="000915EA" w:rsidP="00276536">
      <w:p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b/>
          <w:color w:val="333333"/>
          <w:sz w:val="21"/>
          <w:szCs w:val="21"/>
          <w:lang w:eastAsia="it-IT"/>
        </w:rPr>
        <w:t>La risposta esatta</w:t>
      </w:r>
      <w:r w:rsidR="00276536" w:rsidRPr="001A6223">
        <w:rPr>
          <w:rFonts w:ascii="Times New Roman" w:eastAsia="Times New Roman" w:hAnsi="Times New Roman" w:cs="Times New Roman"/>
          <w:b/>
          <w:color w:val="333333"/>
          <w:sz w:val="21"/>
          <w:szCs w:val="21"/>
          <w:lang w:eastAsia="it-IT"/>
        </w:rPr>
        <w:t xml:space="preserve"> è la C</w:t>
      </w:r>
      <w:r w:rsidR="00276536" w:rsidRPr="001A6223">
        <w:rPr>
          <w:rFonts w:ascii="Times New Roman" w:eastAsia="Times New Roman" w:hAnsi="Times New Roman" w:cs="Times New Roman"/>
          <w:color w:val="333333"/>
          <w:sz w:val="21"/>
          <w:szCs w:val="21"/>
          <w:lang w:eastAsia="it-IT"/>
        </w:rPr>
        <w:t xml:space="preserve">. Se gli investimenti sono molto sensibili alle variazioni del tasso </w:t>
      </w:r>
      <w:r w:rsidRPr="001A6223">
        <w:rPr>
          <w:rFonts w:ascii="Times New Roman" w:eastAsia="Times New Roman" w:hAnsi="Times New Roman" w:cs="Times New Roman"/>
          <w:color w:val="333333"/>
          <w:sz w:val="21"/>
          <w:szCs w:val="21"/>
          <w:lang w:eastAsia="it-IT"/>
        </w:rPr>
        <w:t xml:space="preserve">d’interesse significa che </w:t>
      </w:r>
      <w:r w:rsidR="00276536" w:rsidRPr="001A6223">
        <w:rPr>
          <w:rFonts w:ascii="Times New Roman" w:eastAsia="Times New Roman" w:hAnsi="Times New Roman" w:cs="Times New Roman"/>
          <w:color w:val="333333"/>
          <w:sz w:val="21"/>
          <w:szCs w:val="21"/>
          <w:lang w:eastAsia="it-IT"/>
        </w:rPr>
        <w:t>b</w:t>
      </w:r>
      <w:r w:rsidRPr="001A6223">
        <w:rPr>
          <w:rFonts w:ascii="Times New Roman" w:eastAsia="Times New Roman" w:hAnsi="Times New Roman" w:cs="Times New Roman"/>
          <w:color w:val="333333"/>
          <w:sz w:val="21"/>
          <w:szCs w:val="21"/>
          <w:lang w:eastAsia="it-IT"/>
        </w:rPr>
        <w:t xml:space="preserve"> è</w:t>
      </w:r>
      <w:r w:rsidR="00276536" w:rsidRPr="001A6223">
        <w:rPr>
          <w:rFonts w:ascii="Times New Roman" w:eastAsia="Times New Roman" w:hAnsi="Times New Roman" w:cs="Times New Roman"/>
          <w:color w:val="333333"/>
          <w:sz w:val="21"/>
          <w:szCs w:val="21"/>
          <w:lang w:eastAsia="it-IT"/>
        </w:rPr>
        <w:t xml:space="preserve"> molto alto: una variazione relativamente modesta del tasso di interesse provoca una variazione notevole della spesa per investimenti (</w:t>
      </w:r>
      <w:r w:rsidR="00276536" w:rsidRPr="001A6223">
        <w:rPr>
          <w:rFonts w:ascii="Times New Roman" w:eastAsia="Times New Roman" w:hAnsi="Times New Roman" w:cs="Times New Roman"/>
          <w:i/>
          <w:color w:val="333333"/>
          <w:sz w:val="21"/>
          <w:szCs w:val="21"/>
          <w:lang w:eastAsia="it-IT"/>
        </w:rPr>
        <w:t>I=I-bi</w:t>
      </w:r>
      <w:r w:rsidR="00276536" w:rsidRPr="001A6223">
        <w:rPr>
          <w:rFonts w:ascii="Times New Roman" w:eastAsia="Times New Roman" w:hAnsi="Times New Roman" w:cs="Times New Roman"/>
          <w:color w:val="333333"/>
          <w:sz w:val="21"/>
          <w:szCs w:val="21"/>
          <w:lang w:eastAsia="it-IT"/>
        </w:rPr>
        <w:t>), una variazione notevole della domanda aggregata e del livello di equili</w:t>
      </w:r>
      <w:r w:rsidRPr="001A6223">
        <w:rPr>
          <w:rFonts w:ascii="Times New Roman" w:eastAsia="Times New Roman" w:hAnsi="Times New Roman" w:cs="Times New Roman"/>
          <w:color w:val="333333"/>
          <w:sz w:val="21"/>
          <w:szCs w:val="21"/>
          <w:lang w:eastAsia="it-IT"/>
        </w:rPr>
        <w:t>brio del reddito, determinando una pendenza molto debole della curva IS</w:t>
      </w:r>
      <w:r w:rsidR="00276536" w:rsidRPr="001A6223">
        <w:rPr>
          <w:rFonts w:ascii="Times New Roman" w:eastAsia="Times New Roman" w:hAnsi="Times New Roman" w:cs="Times New Roman"/>
          <w:color w:val="333333"/>
          <w:sz w:val="21"/>
          <w:szCs w:val="21"/>
          <w:lang w:eastAsia="it-IT"/>
        </w:rPr>
        <w:t xml:space="preserve">, che </w:t>
      </w:r>
      <w:r w:rsidRPr="001A6223">
        <w:rPr>
          <w:rFonts w:ascii="Times New Roman" w:eastAsia="Times New Roman" w:hAnsi="Times New Roman" w:cs="Times New Roman"/>
          <w:color w:val="333333"/>
          <w:sz w:val="21"/>
          <w:szCs w:val="21"/>
          <w:lang w:eastAsia="it-IT"/>
        </w:rPr>
        <w:t xml:space="preserve">diventa </w:t>
      </w:r>
      <w:r w:rsidR="00276536" w:rsidRPr="001A6223">
        <w:rPr>
          <w:rFonts w:ascii="Times New Roman" w:eastAsia="Times New Roman" w:hAnsi="Times New Roman" w:cs="Times New Roman"/>
          <w:color w:val="333333"/>
          <w:sz w:val="21"/>
          <w:szCs w:val="21"/>
          <w:lang w:eastAsia="it-IT"/>
        </w:rPr>
        <w:t xml:space="preserve">più piatta. Dal punto di vista matematico, l’equazione della curva IS è </w:t>
      </w:r>
      <w:r w:rsidR="00183D75">
        <w:rPr>
          <w:rFonts w:ascii="Times New Roman" w:eastAsia="Times New Roman" w:hAnsi="Times New Roman" w:cs="Times New Roman"/>
          <w:i/>
          <w:color w:val="333333"/>
          <w:sz w:val="21"/>
          <w:szCs w:val="21"/>
          <w:lang w:eastAsia="it-IT"/>
        </w:rPr>
        <w:t>i=(</w:t>
      </w:r>
      <m:oMath>
        <m:f>
          <m:fPr>
            <m:ctrlPr>
              <w:rPr>
                <w:rFonts w:ascii="Cambria Math" w:eastAsia="Times New Roman" w:hAnsi="Cambria Math" w:cs="Times New Roman"/>
                <w:i/>
                <w:color w:val="333333"/>
                <w:sz w:val="21"/>
                <w:szCs w:val="21"/>
                <w:lang w:eastAsia="it-IT"/>
              </w:rPr>
            </m:ctrlPr>
          </m:fPr>
          <m:num>
            <m:r>
              <w:rPr>
                <w:rFonts w:ascii="Cambria Math" w:eastAsia="Times New Roman" w:hAnsi="Cambria Math" w:cs="Times New Roman"/>
                <w:color w:val="333333"/>
                <w:sz w:val="21"/>
                <w:szCs w:val="21"/>
                <w:lang w:eastAsia="it-IT"/>
              </w:rPr>
              <m:t>A</m:t>
            </m:r>
          </m:num>
          <m:den>
            <m:r>
              <w:rPr>
                <w:rFonts w:ascii="Cambria Math" w:eastAsia="Times New Roman" w:hAnsi="Cambria Math" w:cs="Times New Roman"/>
                <w:color w:val="333333"/>
                <w:sz w:val="21"/>
                <w:szCs w:val="21"/>
                <w:lang w:eastAsia="it-IT"/>
              </w:rPr>
              <m:t>b</m:t>
            </m:r>
          </m:den>
        </m:f>
      </m:oMath>
      <w:r w:rsidR="00183D75">
        <w:rPr>
          <w:rFonts w:ascii="Times New Roman" w:eastAsia="Times New Roman" w:hAnsi="Times New Roman" w:cs="Times New Roman"/>
          <w:i/>
          <w:color w:val="333333"/>
          <w:sz w:val="21"/>
          <w:szCs w:val="21"/>
          <w:lang w:eastAsia="it-IT"/>
        </w:rPr>
        <w:t>)-(</w:t>
      </w:r>
      <m:oMath>
        <m:f>
          <m:fPr>
            <m:ctrlPr>
              <w:rPr>
                <w:rFonts w:ascii="Cambria Math" w:eastAsia="Times New Roman" w:hAnsi="Cambria Math" w:cs="Times New Roman"/>
                <w:i/>
                <w:color w:val="333333"/>
                <w:sz w:val="21"/>
                <w:szCs w:val="21"/>
                <w:lang w:eastAsia="it-IT"/>
              </w:rPr>
            </m:ctrlPr>
          </m:fPr>
          <m:num>
            <m:r>
              <w:rPr>
                <w:rFonts w:ascii="Cambria Math" w:eastAsia="Times New Roman" w:hAnsi="Cambria Math" w:cs="Times New Roman"/>
                <w:color w:val="333333"/>
                <w:sz w:val="21"/>
                <w:szCs w:val="21"/>
                <w:lang w:eastAsia="it-IT"/>
              </w:rPr>
              <m:t>1</m:t>
            </m:r>
          </m:num>
          <m:den>
            <m:r>
              <w:rPr>
                <w:rFonts w:ascii="Cambria Math" w:eastAsia="Times New Roman" w:hAnsi="Cambria Math" w:cs="Times New Roman"/>
                <w:color w:val="333333"/>
                <w:sz w:val="21"/>
                <w:szCs w:val="21"/>
                <w:lang w:eastAsia="it-IT"/>
              </w:rPr>
              <m:t>b</m:t>
            </m:r>
          </m:den>
        </m:f>
      </m:oMath>
      <w:r w:rsidR="00276536" w:rsidRPr="001A6223">
        <w:rPr>
          <w:rFonts w:ascii="Times New Roman" w:eastAsia="Times New Roman" w:hAnsi="Times New Roman" w:cs="Times New Roman"/>
          <w:i/>
          <w:color w:val="333333"/>
          <w:sz w:val="21"/>
          <w:szCs w:val="21"/>
          <w:lang w:eastAsia="it-IT"/>
        </w:rPr>
        <w:t>)Y</w:t>
      </w:r>
      <w:r w:rsidR="00276536" w:rsidRPr="001A6223">
        <w:rPr>
          <w:rFonts w:ascii="Times New Roman" w:eastAsia="Times New Roman" w:hAnsi="Times New Roman" w:cs="Times New Roman"/>
          <w:color w:val="333333"/>
          <w:sz w:val="21"/>
          <w:szCs w:val="21"/>
          <w:lang w:eastAsia="it-IT"/>
        </w:rPr>
        <w:t xml:space="preserve"> e la pendenza è data da </w:t>
      </w:r>
      <m:oMath>
        <m:f>
          <m:fPr>
            <m:ctrlPr>
              <w:rPr>
                <w:rFonts w:ascii="Cambria Math" w:eastAsia="Times New Roman" w:hAnsi="Cambria Math" w:cs="Times New Roman"/>
                <w:i/>
                <w:color w:val="333333"/>
                <w:sz w:val="21"/>
                <w:szCs w:val="21"/>
                <w:lang w:eastAsia="it-IT"/>
              </w:rPr>
            </m:ctrlPr>
          </m:fPr>
          <m:num>
            <m:r>
              <w:rPr>
                <w:rFonts w:ascii="Cambria Math" w:eastAsia="Times New Roman" w:hAnsi="Cambria Math" w:cs="Times New Roman"/>
                <w:color w:val="333333"/>
                <w:sz w:val="21"/>
                <w:szCs w:val="21"/>
                <w:lang w:eastAsia="it-IT"/>
              </w:rPr>
              <m:t>1</m:t>
            </m:r>
          </m:num>
          <m:den>
            <m:sSub>
              <m:sSubPr>
                <m:ctrlPr>
                  <w:rPr>
                    <w:rStyle w:val="s3"/>
                    <w:rFonts w:ascii="Cambria Math" w:eastAsiaTheme="minorEastAsia" w:hAnsi="Cambria Math" w:cs="Times New Roman"/>
                    <w:b w:val="0"/>
                    <w:bCs w:val="0"/>
                    <w:i/>
                    <w:color w:val="000000"/>
                    <w:sz w:val="22"/>
                    <w:szCs w:val="22"/>
                    <w:lang w:eastAsia="it-IT"/>
                  </w:rPr>
                </m:ctrlPr>
              </m:sSubPr>
              <m:e>
                <m:r>
                  <m:rPr>
                    <m:sty m:val="p"/>
                  </m:rPr>
                  <w:rPr>
                    <w:rStyle w:val="s1"/>
                    <w:rFonts w:ascii="Cambria Math" w:hAnsi="Cambria Math"/>
                  </w:rPr>
                  <m:t>α</m:t>
                </m:r>
              </m:e>
              <m:sub>
                <m:r>
                  <m:rPr>
                    <m:sty m:val="bi"/>
                  </m:rPr>
                  <w:rPr>
                    <w:rStyle w:val="s3"/>
                    <w:rFonts w:ascii="Cambria Math" w:hAnsi="Cambria Math"/>
                  </w:rPr>
                  <m:t>G</m:t>
                </m:r>
              </m:sub>
            </m:sSub>
            <m:r>
              <w:rPr>
                <w:rStyle w:val="s3"/>
                <w:rFonts w:ascii="Cambria Math" w:eastAsiaTheme="minorEastAsia" w:hAnsi="Cambria Math" w:cs="Times New Roman"/>
                <w:color w:val="000000"/>
                <w:sz w:val="22"/>
                <w:szCs w:val="22"/>
                <w:lang w:eastAsia="it-IT"/>
              </w:rPr>
              <m:t>b</m:t>
            </m:r>
          </m:den>
        </m:f>
      </m:oMath>
      <w:r w:rsidR="00935C90">
        <w:rPr>
          <w:rFonts w:ascii="Times New Roman" w:eastAsia="Times New Roman" w:hAnsi="Times New Roman" w:cs="Times New Roman"/>
          <w:color w:val="333333"/>
          <w:sz w:val="21"/>
          <w:szCs w:val="21"/>
          <w:lang w:eastAsia="it-IT"/>
        </w:rPr>
        <w:t xml:space="preserve">, </w:t>
      </w:r>
      <w:r w:rsidR="00276536" w:rsidRPr="001A6223">
        <w:rPr>
          <w:rFonts w:ascii="Times New Roman" w:eastAsia="Times New Roman" w:hAnsi="Times New Roman" w:cs="Times New Roman"/>
          <w:color w:val="333333"/>
          <w:sz w:val="21"/>
          <w:szCs w:val="21"/>
          <w:lang w:eastAsia="it-IT"/>
        </w:rPr>
        <w:t xml:space="preserve">quindi maggiore è il valore di b e minore è la pendenza della IS. </w:t>
      </w:r>
    </w:p>
    <w:p w:rsidR="000915EA" w:rsidRPr="001A6223" w:rsidRDefault="00276536" w:rsidP="000915EA">
      <w:pPr>
        <w:spacing w:after="375" w:line="240" w:lineRule="auto"/>
        <w:ind w:right="180"/>
        <w:rPr>
          <w:rFonts w:ascii="Times New Roman" w:eastAsia="Times New Roman" w:hAnsi="Times New Roman" w:cs="Times New Roman"/>
          <w:b/>
          <w:sz w:val="21"/>
          <w:szCs w:val="21"/>
          <w:lang w:eastAsia="it-IT"/>
        </w:rPr>
      </w:pPr>
      <w:r w:rsidRPr="001A6223">
        <w:rPr>
          <w:rFonts w:ascii="Times New Roman" w:hAnsi="Times New Roman" w:cs="Times New Roman"/>
        </w:rPr>
        <w:t>4)</w:t>
      </w:r>
      <w:r w:rsidRPr="001A6223">
        <w:rPr>
          <w:rFonts w:ascii="Times New Roman" w:eastAsia="Times New Roman" w:hAnsi="Times New Roman" w:cs="Times New Roman"/>
          <w:color w:val="333333"/>
          <w:sz w:val="21"/>
          <w:szCs w:val="21"/>
          <w:lang w:eastAsia="it-IT"/>
        </w:rPr>
        <w:t xml:space="preserve"> </w:t>
      </w:r>
      <w:r w:rsidR="000915EA" w:rsidRPr="001A6223">
        <w:rPr>
          <w:rFonts w:ascii="Times New Roman" w:eastAsia="Times New Roman" w:hAnsi="Times New Roman" w:cs="Times New Roman"/>
          <w:b/>
          <w:sz w:val="21"/>
          <w:szCs w:val="21"/>
          <w:lang w:eastAsia="it-IT"/>
        </w:rPr>
        <w:t>La pendenza della curva IS risulta maggiore:</w:t>
      </w:r>
    </w:p>
    <w:p w:rsidR="000915EA" w:rsidRPr="001A6223" w:rsidRDefault="000915EA" w:rsidP="000915EA">
      <w:pPr>
        <w:pStyle w:val="Paragrafoelenco"/>
        <w:numPr>
          <w:ilvl w:val="0"/>
          <w:numId w:val="5"/>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minore è il moltiplicatore e maggiore è la sensibilità della spesa per investimenti al tasso d’interesse.</w:t>
      </w:r>
    </w:p>
    <w:p w:rsidR="000915EA" w:rsidRPr="001A6223" w:rsidRDefault="000915EA" w:rsidP="000915EA">
      <w:pPr>
        <w:pStyle w:val="Paragrafoelenco"/>
        <w:numPr>
          <w:ilvl w:val="0"/>
          <w:numId w:val="5"/>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maggiore è il moltiplicatore e maggiore è la sensibilità della spesa per investimenti al tasso d’interesse.</w:t>
      </w:r>
    </w:p>
    <w:p w:rsidR="000915EA" w:rsidRPr="001A6223" w:rsidRDefault="000915EA" w:rsidP="000915EA">
      <w:pPr>
        <w:pStyle w:val="Paragrafoelenco"/>
        <w:numPr>
          <w:ilvl w:val="0"/>
          <w:numId w:val="5"/>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maggiore è il moltiplicatore e minore è la sensibilità della spesa per investimenti al tasso d’interesse.</w:t>
      </w:r>
    </w:p>
    <w:p w:rsidR="000915EA" w:rsidRPr="001A6223" w:rsidRDefault="000915EA" w:rsidP="000915EA">
      <w:pPr>
        <w:pStyle w:val="Paragrafoelenco"/>
        <w:numPr>
          <w:ilvl w:val="0"/>
          <w:numId w:val="5"/>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minore è il moltiplicatore e minore è la sensibilità della spesa per investimenti al tasso d’interesse.</w:t>
      </w:r>
    </w:p>
    <w:p w:rsidR="000915EA" w:rsidRPr="001A6223" w:rsidRDefault="00A13F1A" w:rsidP="000915EA">
      <w:pPr>
        <w:pStyle w:val="Paragrafoelenco"/>
        <w:numPr>
          <w:ilvl w:val="0"/>
          <w:numId w:val="5"/>
        </w:numPr>
        <w:spacing w:after="375" w:line="240" w:lineRule="auto"/>
        <w:ind w:right="180"/>
        <w:rPr>
          <w:rFonts w:ascii="Times New Roman" w:eastAsia="Times New Roman" w:hAnsi="Times New Roman" w:cs="Times New Roman"/>
          <w:sz w:val="21"/>
          <w:szCs w:val="21"/>
          <w:lang w:eastAsia="it-IT"/>
        </w:rPr>
      </w:pPr>
      <w:r>
        <w:rPr>
          <w:rFonts w:ascii="Times New Roman" w:eastAsia="Times New Roman" w:hAnsi="Times New Roman" w:cs="Times New Roman"/>
          <w:sz w:val="21"/>
          <w:szCs w:val="21"/>
          <w:lang w:eastAsia="it-IT"/>
        </w:rPr>
        <w:t>n</w:t>
      </w:r>
      <w:r w:rsidR="000915EA" w:rsidRPr="001A6223">
        <w:rPr>
          <w:rFonts w:ascii="Times New Roman" w:eastAsia="Times New Roman" w:hAnsi="Times New Roman" w:cs="Times New Roman"/>
          <w:sz w:val="21"/>
          <w:szCs w:val="21"/>
          <w:lang w:eastAsia="it-IT"/>
        </w:rPr>
        <w:t xml:space="preserve">essuna delle precedenti risposte è corretta. </w:t>
      </w:r>
    </w:p>
    <w:p w:rsidR="00276536" w:rsidRPr="001A6223" w:rsidRDefault="00276536" w:rsidP="00276536">
      <w:p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b/>
          <w:color w:val="333333"/>
          <w:sz w:val="21"/>
          <w:szCs w:val="21"/>
          <w:lang w:eastAsia="it-IT"/>
        </w:rPr>
        <w:lastRenderedPageBreak/>
        <w:t>La risposta corretta è la D.</w:t>
      </w:r>
      <w:r w:rsidRPr="001A6223">
        <w:rPr>
          <w:rFonts w:ascii="Times New Roman" w:eastAsia="Times New Roman" w:hAnsi="Times New Roman" w:cs="Times New Roman"/>
          <w:color w:val="333333"/>
          <w:sz w:val="21"/>
          <w:szCs w:val="21"/>
          <w:lang w:eastAsia="it-IT"/>
        </w:rPr>
        <w:t xml:space="preserve"> L’equazione della curva IS (curva di equilibrio del mercato dei beni) si ricava dall’uguaglianza: </w:t>
      </w:r>
      <w:r w:rsidRPr="00A13F1A">
        <w:rPr>
          <w:rFonts w:ascii="Times New Roman" w:eastAsia="Times New Roman" w:hAnsi="Times New Roman" w:cs="Times New Roman"/>
          <w:i/>
          <w:color w:val="333333"/>
          <w:sz w:val="21"/>
          <w:szCs w:val="21"/>
          <w:lang w:eastAsia="it-IT"/>
        </w:rPr>
        <w:t>Y=AD</w:t>
      </w:r>
      <w:r w:rsidRPr="001A6223">
        <w:rPr>
          <w:rFonts w:ascii="Times New Roman" w:eastAsia="Times New Roman" w:hAnsi="Times New Roman" w:cs="Times New Roman"/>
          <w:color w:val="333333"/>
          <w:sz w:val="21"/>
          <w:szCs w:val="21"/>
          <w:lang w:eastAsia="it-IT"/>
        </w:rPr>
        <w:t xml:space="preserve">-&gt; </w:t>
      </w:r>
      <w:r w:rsidRPr="00A13F1A">
        <w:rPr>
          <w:rFonts w:ascii="Times New Roman" w:eastAsia="Times New Roman" w:hAnsi="Times New Roman" w:cs="Times New Roman"/>
          <w:i/>
          <w:color w:val="333333"/>
          <w:sz w:val="21"/>
          <w:szCs w:val="21"/>
          <w:lang w:eastAsia="it-IT"/>
        </w:rPr>
        <w:t>Y=</w:t>
      </w:r>
      <w:proofErr w:type="spellStart"/>
      <w:r w:rsidRPr="00A13F1A">
        <w:rPr>
          <w:rFonts w:ascii="Times New Roman" w:eastAsia="Times New Roman" w:hAnsi="Times New Roman" w:cs="Times New Roman"/>
          <w:i/>
          <w:color w:val="333333"/>
          <w:sz w:val="21"/>
          <w:szCs w:val="21"/>
          <w:lang w:eastAsia="it-IT"/>
        </w:rPr>
        <w:t>A+c</w:t>
      </w:r>
      <w:proofErr w:type="spellEnd"/>
      <w:r w:rsidRPr="00A13F1A">
        <w:rPr>
          <w:rFonts w:ascii="Times New Roman" w:eastAsia="Times New Roman" w:hAnsi="Times New Roman" w:cs="Times New Roman"/>
          <w:i/>
          <w:color w:val="333333"/>
          <w:sz w:val="21"/>
          <w:szCs w:val="21"/>
          <w:lang w:eastAsia="it-IT"/>
        </w:rPr>
        <w:t>(1-t)Y-bi</w:t>
      </w:r>
      <w:r w:rsidRPr="001A6223">
        <w:rPr>
          <w:rFonts w:ascii="Times New Roman" w:eastAsia="Times New Roman" w:hAnsi="Times New Roman" w:cs="Times New Roman"/>
          <w:color w:val="333333"/>
          <w:sz w:val="21"/>
          <w:szCs w:val="21"/>
          <w:lang w:eastAsia="it-IT"/>
        </w:rPr>
        <w:t xml:space="preserve">, da cui ricavo </w:t>
      </w:r>
      <w:r w:rsidRPr="00A13F1A">
        <w:rPr>
          <w:rFonts w:ascii="Times New Roman" w:eastAsia="Times New Roman" w:hAnsi="Times New Roman" w:cs="Times New Roman"/>
          <w:i/>
          <w:color w:val="333333"/>
          <w:sz w:val="21"/>
          <w:szCs w:val="21"/>
          <w:lang w:eastAsia="it-IT"/>
        </w:rPr>
        <w:t xml:space="preserve">Y= </w:t>
      </w:r>
      <m:oMath>
        <m:sSub>
          <m:sSubPr>
            <m:ctrlPr>
              <w:rPr>
                <w:rStyle w:val="s3"/>
                <w:rFonts w:ascii="Cambria Math" w:eastAsiaTheme="minorEastAsia" w:hAnsi="Cambria Math" w:cs="Times New Roman"/>
                <w:b w:val="0"/>
                <w:bCs w:val="0"/>
                <w:i/>
                <w:color w:val="000000"/>
                <w:sz w:val="22"/>
                <w:szCs w:val="22"/>
                <w:lang w:eastAsia="it-IT"/>
              </w:rPr>
            </m:ctrlPr>
          </m:sSubPr>
          <m:e>
            <m:r>
              <m:rPr>
                <m:sty m:val="p"/>
              </m:rPr>
              <w:rPr>
                <w:rStyle w:val="s1"/>
                <w:rFonts w:ascii="Cambria Math" w:hAnsi="Cambria Math"/>
              </w:rPr>
              <m:t>α</m:t>
            </m:r>
          </m:e>
          <m:sub>
            <m:r>
              <m:rPr>
                <m:sty m:val="bi"/>
              </m:rPr>
              <w:rPr>
                <w:rStyle w:val="s3"/>
                <w:rFonts w:ascii="Cambria Math" w:hAnsi="Cambria Math"/>
              </w:rPr>
              <m:t>G</m:t>
            </m:r>
          </m:sub>
        </m:sSub>
      </m:oMath>
      <w:r w:rsidR="00183D75" w:rsidRPr="00A13F1A">
        <w:rPr>
          <w:rFonts w:ascii="Times New Roman" w:eastAsia="Times New Roman" w:hAnsi="Times New Roman" w:cs="Times New Roman"/>
          <w:i/>
          <w:color w:val="333333"/>
          <w:sz w:val="21"/>
          <w:szCs w:val="21"/>
          <w:lang w:eastAsia="it-IT"/>
        </w:rPr>
        <w:t xml:space="preserve"> </w:t>
      </w:r>
      <w:r w:rsidRPr="00A13F1A">
        <w:rPr>
          <w:rFonts w:ascii="Times New Roman" w:eastAsia="Times New Roman" w:hAnsi="Times New Roman" w:cs="Times New Roman"/>
          <w:i/>
          <w:color w:val="333333"/>
          <w:sz w:val="21"/>
          <w:szCs w:val="21"/>
          <w:lang w:eastAsia="it-IT"/>
        </w:rPr>
        <w:t>(A-bi)</w:t>
      </w:r>
      <w:r w:rsidRPr="001A6223">
        <w:rPr>
          <w:rFonts w:ascii="Times New Roman" w:eastAsia="Times New Roman" w:hAnsi="Times New Roman" w:cs="Times New Roman"/>
          <w:color w:val="333333"/>
          <w:sz w:val="21"/>
          <w:szCs w:val="21"/>
          <w:lang w:eastAsia="it-IT"/>
        </w:rPr>
        <w:t xml:space="preserve">, dove </w:t>
      </w:r>
      <m:oMath>
        <m:sSub>
          <m:sSubPr>
            <m:ctrlPr>
              <w:rPr>
                <w:rStyle w:val="s3"/>
                <w:rFonts w:ascii="Cambria Math" w:eastAsiaTheme="minorEastAsia" w:hAnsi="Cambria Math" w:cs="Times New Roman"/>
                <w:b w:val="0"/>
                <w:bCs w:val="0"/>
                <w:i/>
                <w:color w:val="000000"/>
                <w:sz w:val="22"/>
                <w:szCs w:val="22"/>
                <w:lang w:eastAsia="it-IT"/>
              </w:rPr>
            </m:ctrlPr>
          </m:sSubPr>
          <m:e>
            <m:r>
              <m:rPr>
                <m:sty m:val="p"/>
              </m:rPr>
              <w:rPr>
                <w:rStyle w:val="s1"/>
                <w:rFonts w:ascii="Cambria Math" w:hAnsi="Cambria Math"/>
              </w:rPr>
              <m:t>α</m:t>
            </m:r>
          </m:e>
          <m:sub>
            <m:r>
              <m:rPr>
                <m:sty m:val="bi"/>
              </m:rPr>
              <w:rPr>
                <w:rStyle w:val="s3"/>
                <w:rFonts w:ascii="Cambria Math" w:hAnsi="Cambria Math"/>
              </w:rPr>
              <m:t>G</m:t>
            </m:r>
          </m:sub>
        </m:sSub>
      </m:oMath>
      <w:r w:rsidRPr="001A6223">
        <w:rPr>
          <w:rFonts w:ascii="Times New Roman" w:eastAsia="Times New Roman" w:hAnsi="Times New Roman" w:cs="Times New Roman"/>
          <w:color w:val="333333"/>
          <w:sz w:val="21"/>
          <w:szCs w:val="21"/>
          <w:lang w:eastAsia="it-IT"/>
        </w:rPr>
        <w:t xml:space="preserve"> è il moltiplicatore e b rappresenta la sensibilità della spesa per investimenti al tasso di interesse. Per avere la pendenza della suddetta retta, ricaviamo i in funzione di Y (dovendo porre sempre i sulle ordinate e Y sulle ascisse):</w:t>
      </w:r>
      <w:r w:rsidR="00935C90">
        <w:rPr>
          <w:rFonts w:ascii="Times New Roman" w:eastAsia="Times New Roman" w:hAnsi="Times New Roman" w:cs="Times New Roman"/>
          <w:color w:val="333333"/>
          <w:sz w:val="21"/>
          <w:szCs w:val="21"/>
          <w:lang w:eastAsia="it-IT"/>
        </w:rPr>
        <w:t xml:space="preserve"> </w:t>
      </w:r>
      <m:oMath>
        <m:r>
          <w:rPr>
            <w:rFonts w:ascii="Cambria Math" w:eastAsia="Times New Roman" w:hAnsi="Cambria Math" w:cs="Times New Roman"/>
            <w:color w:val="333333"/>
            <w:sz w:val="21"/>
            <w:szCs w:val="21"/>
            <w:lang w:eastAsia="it-IT"/>
          </w:rPr>
          <m:t>i=(</m:t>
        </m:r>
        <m:f>
          <m:fPr>
            <m:ctrlPr>
              <w:rPr>
                <w:rFonts w:ascii="Cambria Math" w:eastAsia="Times New Roman" w:hAnsi="Cambria Math" w:cs="Times New Roman"/>
                <w:i/>
                <w:color w:val="333333"/>
                <w:sz w:val="21"/>
                <w:szCs w:val="21"/>
                <w:lang w:eastAsia="it-IT"/>
              </w:rPr>
            </m:ctrlPr>
          </m:fPr>
          <m:num>
            <m:r>
              <w:rPr>
                <w:rFonts w:ascii="Cambria Math" w:eastAsia="Times New Roman" w:hAnsi="Cambria Math" w:cs="Times New Roman"/>
                <w:color w:val="333333"/>
                <w:sz w:val="21"/>
                <w:szCs w:val="21"/>
                <w:lang w:eastAsia="it-IT"/>
              </w:rPr>
              <m:t>A</m:t>
            </m:r>
          </m:num>
          <m:den>
            <m:r>
              <w:rPr>
                <w:rFonts w:ascii="Cambria Math" w:eastAsia="Times New Roman" w:hAnsi="Cambria Math" w:cs="Times New Roman"/>
                <w:color w:val="333333"/>
                <w:sz w:val="21"/>
                <w:szCs w:val="21"/>
                <w:lang w:eastAsia="it-IT"/>
              </w:rPr>
              <m:t>b</m:t>
            </m:r>
          </m:den>
        </m:f>
        <m:r>
          <w:rPr>
            <w:rFonts w:ascii="Cambria Math" w:eastAsia="Times New Roman" w:hAnsi="Cambria Math" w:cs="Times New Roman"/>
            <w:color w:val="333333"/>
            <w:sz w:val="21"/>
            <w:szCs w:val="21"/>
            <w:lang w:eastAsia="it-IT"/>
          </w:rPr>
          <m:t>)-</m:t>
        </m:r>
        <m:d>
          <m:dPr>
            <m:ctrlPr>
              <w:rPr>
                <w:rFonts w:ascii="Cambria Math" w:eastAsia="Times New Roman" w:hAnsi="Cambria Math" w:cs="Times New Roman"/>
                <w:i/>
                <w:color w:val="333333"/>
                <w:sz w:val="21"/>
                <w:szCs w:val="21"/>
                <w:lang w:eastAsia="it-IT"/>
              </w:rPr>
            </m:ctrlPr>
          </m:dPr>
          <m:e>
            <m:f>
              <m:fPr>
                <m:ctrlPr>
                  <w:rPr>
                    <w:rFonts w:ascii="Cambria Math" w:eastAsia="Times New Roman" w:hAnsi="Cambria Math" w:cs="Times New Roman"/>
                    <w:i/>
                    <w:color w:val="333333"/>
                    <w:sz w:val="21"/>
                    <w:szCs w:val="21"/>
                    <w:lang w:eastAsia="it-IT"/>
                  </w:rPr>
                </m:ctrlPr>
              </m:fPr>
              <m:num>
                <m:r>
                  <w:rPr>
                    <w:rFonts w:ascii="Cambria Math" w:eastAsia="Times New Roman" w:hAnsi="Cambria Math" w:cs="Times New Roman"/>
                    <w:color w:val="333333"/>
                    <w:sz w:val="21"/>
                    <w:szCs w:val="21"/>
                    <w:lang w:eastAsia="it-IT"/>
                  </w:rPr>
                  <m:t>1</m:t>
                </m:r>
              </m:num>
              <m:den>
                <m:sSub>
                  <m:sSubPr>
                    <m:ctrlPr>
                      <w:rPr>
                        <w:rFonts w:ascii="Cambria Math" w:eastAsia="Times New Roman" w:hAnsi="Cambria Math" w:cs="Times New Roman"/>
                        <w:i/>
                        <w:color w:val="333333"/>
                        <w:sz w:val="21"/>
                        <w:szCs w:val="21"/>
                        <w:lang w:eastAsia="it-IT"/>
                      </w:rPr>
                    </m:ctrlPr>
                  </m:sSubPr>
                  <m:e>
                    <m:r>
                      <m:rPr>
                        <m:sty m:val="p"/>
                      </m:rPr>
                      <w:rPr>
                        <w:rStyle w:val="s1"/>
                        <w:rFonts w:ascii="Cambria Math" w:hAnsi="Cambria Math"/>
                      </w:rPr>
                      <m:t>α</m:t>
                    </m:r>
                  </m:e>
                  <m:sub>
                    <m:r>
                      <w:rPr>
                        <w:rFonts w:ascii="Cambria Math" w:eastAsia="Times New Roman" w:hAnsi="Cambria Math" w:cs="Times New Roman"/>
                        <w:color w:val="333333"/>
                        <w:sz w:val="21"/>
                        <w:szCs w:val="21"/>
                        <w:lang w:eastAsia="it-IT"/>
                      </w:rPr>
                      <m:t>G</m:t>
                    </m:r>
                  </m:sub>
                </m:sSub>
                <m:r>
                  <w:rPr>
                    <w:rFonts w:ascii="Cambria Math" w:eastAsia="Times New Roman" w:hAnsi="Cambria Math" w:cs="Times New Roman"/>
                    <w:color w:val="333333"/>
                    <w:sz w:val="21"/>
                    <w:szCs w:val="21"/>
                    <w:lang w:eastAsia="it-IT"/>
                  </w:rPr>
                  <m:t>b</m:t>
                </m:r>
              </m:den>
            </m:f>
          </m:e>
        </m:d>
        <m:r>
          <w:rPr>
            <w:rFonts w:ascii="Cambria Math" w:eastAsia="Times New Roman" w:hAnsi="Cambria Math" w:cs="Times New Roman"/>
            <w:color w:val="333333"/>
            <w:sz w:val="21"/>
            <w:szCs w:val="21"/>
            <w:lang w:eastAsia="it-IT"/>
          </w:rPr>
          <m:t>Y</m:t>
        </m:r>
      </m:oMath>
      <w:r w:rsidRPr="001A6223">
        <w:rPr>
          <w:rFonts w:ascii="Times New Roman" w:eastAsia="Times New Roman" w:hAnsi="Times New Roman" w:cs="Times New Roman"/>
          <w:color w:val="333333"/>
          <w:sz w:val="21"/>
          <w:szCs w:val="21"/>
          <w:lang w:eastAsia="it-IT"/>
        </w:rPr>
        <w:t xml:space="preserve">. La pendenza coincide col coefficiente angolare della retta, quindi, </w:t>
      </w:r>
      <w:r w:rsidR="00183D75">
        <w:rPr>
          <w:rFonts w:ascii="Times New Roman" w:eastAsia="Times New Roman" w:hAnsi="Times New Roman" w:cs="Times New Roman"/>
          <w:i/>
          <w:color w:val="333333"/>
          <w:sz w:val="21"/>
          <w:szCs w:val="21"/>
          <w:lang w:eastAsia="it-IT"/>
        </w:rPr>
        <w:t>-1/</w:t>
      </w:r>
      <m:oMath>
        <m:sSub>
          <m:sSubPr>
            <m:ctrlPr>
              <w:rPr>
                <w:rStyle w:val="s3"/>
                <w:rFonts w:ascii="Cambria Math" w:eastAsiaTheme="minorEastAsia" w:hAnsi="Cambria Math" w:cs="Times New Roman"/>
                <w:b w:val="0"/>
                <w:bCs w:val="0"/>
                <w:i/>
                <w:color w:val="000000"/>
                <w:sz w:val="22"/>
                <w:szCs w:val="22"/>
                <w:lang w:eastAsia="it-IT"/>
              </w:rPr>
            </m:ctrlPr>
          </m:sSubPr>
          <m:e>
            <m:r>
              <m:rPr>
                <m:sty m:val="p"/>
              </m:rPr>
              <w:rPr>
                <w:rStyle w:val="s1"/>
                <w:rFonts w:ascii="Cambria Math" w:hAnsi="Cambria Math"/>
              </w:rPr>
              <m:t>α</m:t>
            </m:r>
          </m:e>
          <m:sub>
            <m:r>
              <m:rPr>
                <m:sty m:val="bi"/>
              </m:rPr>
              <w:rPr>
                <w:rStyle w:val="s3"/>
                <w:rFonts w:ascii="Cambria Math" w:hAnsi="Cambria Math"/>
              </w:rPr>
              <m:t>G</m:t>
            </m:r>
          </m:sub>
        </m:sSub>
      </m:oMath>
      <w:r w:rsidRPr="00A13F1A">
        <w:rPr>
          <w:rFonts w:ascii="Times New Roman" w:eastAsia="Times New Roman" w:hAnsi="Times New Roman" w:cs="Times New Roman"/>
          <w:i/>
          <w:color w:val="333333"/>
          <w:sz w:val="21"/>
          <w:szCs w:val="21"/>
          <w:lang w:eastAsia="it-IT"/>
        </w:rPr>
        <w:t>b</w:t>
      </w:r>
      <w:r w:rsidRPr="001A6223">
        <w:rPr>
          <w:rFonts w:ascii="Times New Roman" w:eastAsia="Times New Roman" w:hAnsi="Times New Roman" w:cs="Times New Roman"/>
          <w:color w:val="333333"/>
          <w:sz w:val="21"/>
          <w:szCs w:val="21"/>
          <w:lang w:eastAsia="it-IT"/>
        </w:rPr>
        <w:t xml:space="preserve">. Quindi, minore è </w:t>
      </w:r>
      <m:oMath>
        <m:sSub>
          <m:sSubPr>
            <m:ctrlPr>
              <w:rPr>
                <w:rStyle w:val="s3"/>
                <w:rFonts w:ascii="Cambria Math" w:eastAsiaTheme="minorEastAsia" w:hAnsi="Cambria Math" w:cs="Times New Roman"/>
                <w:b w:val="0"/>
                <w:bCs w:val="0"/>
                <w:i/>
                <w:color w:val="000000"/>
                <w:sz w:val="22"/>
                <w:szCs w:val="22"/>
                <w:lang w:eastAsia="it-IT"/>
              </w:rPr>
            </m:ctrlPr>
          </m:sSubPr>
          <m:e>
            <m:r>
              <m:rPr>
                <m:sty m:val="p"/>
              </m:rPr>
              <w:rPr>
                <w:rStyle w:val="s1"/>
                <w:rFonts w:ascii="Cambria Math" w:hAnsi="Cambria Math"/>
              </w:rPr>
              <m:t>α</m:t>
            </m:r>
          </m:e>
          <m:sub>
            <m:r>
              <m:rPr>
                <m:sty m:val="bi"/>
              </m:rPr>
              <w:rPr>
                <w:rStyle w:val="s3"/>
                <w:rFonts w:ascii="Cambria Math" w:hAnsi="Cambria Math"/>
              </w:rPr>
              <m:t>G</m:t>
            </m:r>
          </m:sub>
        </m:sSub>
      </m:oMath>
      <w:r w:rsidRPr="001A6223">
        <w:rPr>
          <w:rFonts w:ascii="Times New Roman" w:eastAsia="Times New Roman" w:hAnsi="Times New Roman" w:cs="Times New Roman"/>
          <w:color w:val="333333"/>
          <w:sz w:val="21"/>
          <w:szCs w:val="21"/>
          <w:lang w:eastAsia="it-IT"/>
        </w:rPr>
        <w:t xml:space="preserve"> e minore è </w:t>
      </w:r>
      <w:r w:rsidRPr="00A13F1A">
        <w:rPr>
          <w:rFonts w:ascii="Times New Roman" w:eastAsia="Times New Roman" w:hAnsi="Times New Roman" w:cs="Times New Roman"/>
          <w:i/>
          <w:color w:val="333333"/>
          <w:sz w:val="21"/>
          <w:szCs w:val="21"/>
          <w:lang w:eastAsia="it-IT"/>
        </w:rPr>
        <w:t>b</w:t>
      </w:r>
      <w:r w:rsidRPr="001A6223">
        <w:rPr>
          <w:rFonts w:ascii="Times New Roman" w:eastAsia="Times New Roman" w:hAnsi="Times New Roman" w:cs="Times New Roman"/>
          <w:color w:val="333333"/>
          <w:sz w:val="21"/>
          <w:szCs w:val="21"/>
          <w:lang w:eastAsia="it-IT"/>
        </w:rPr>
        <w:t xml:space="preserve">, maggiore sarà la pendenza (essendo entrambi al denominatore). </w:t>
      </w:r>
    </w:p>
    <w:p w:rsidR="000915EA" w:rsidRPr="001A6223" w:rsidRDefault="00276536" w:rsidP="000915EA">
      <w:pPr>
        <w:spacing w:after="300" w:line="270" w:lineRule="atLeast"/>
        <w:ind w:right="180"/>
        <w:rPr>
          <w:rFonts w:ascii="Times New Roman" w:eastAsia="Times New Roman" w:hAnsi="Times New Roman" w:cs="Times New Roman"/>
          <w:b/>
          <w:sz w:val="21"/>
          <w:szCs w:val="21"/>
          <w:lang w:eastAsia="it-IT"/>
        </w:rPr>
      </w:pPr>
      <w:r w:rsidRPr="001A6223">
        <w:rPr>
          <w:rFonts w:ascii="Times New Roman" w:hAnsi="Times New Roman" w:cs="Times New Roman"/>
        </w:rPr>
        <w:t>5)</w:t>
      </w:r>
      <w:r w:rsidR="000915EA" w:rsidRPr="001A6223">
        <w:rPr>
          <w:rFonts w:ascii="Times New Roman" w:eastAsia="Times New Roman" w:hAnsi="Times New Roman" w:cs="Times New Roman"/>
          <w:b/>
          <w:sz w:val="21"/>
          <w:szCs w:val="21"/>
          <w:lang w:eastAsia="it-IT"/>
        </w:rPr>
        <w:t xml:space="preserve"> La curva IS: </w:t>
      </w:r>
    </w:p>
    <w:p w:rsidR="000915EA" w:rsidRPr="001A6223" w:rsidRDefault="000915EA" w:rsidP="000915EA">
      <w:pPr>
        <w:pStyle w:val="Paragrafoelenco"/>
        <w:numPr>
          <w:ilvl w:val="0"/>
          <w:numId w:val="6"/>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ha pendenza negativa.</w:t>
      </w:r>
    </w:p>
    <w:p w:rsidR="000915EA" w:rsidRPr="001A6223" w:rsidRDefault="000915EA" w:rsidP="000915EA">
      <w:pPr>
        <w:pStyle w:val="Paragrafoelenco"/>
        <w:numPr>
          <w:ilvl w:val="0"/>
          <w:numId w:val="6"/>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rappresenta l’insieme delle combinazioni di tasso di interesse e livello di reddito per le quali il mercato dei beni è in equilibrio.</w:t>
      </w:r>
    </w:p>
    <w:p w:rsidR="000915EA" w:rsidRPr="001A6223" w:rsidRDefault="000915EA" w:rsidP="000915EA">
      <w:pPr>
        <w:pStyle w:val="Paragrafoelenco"/>
        <w:numPr>
          <w:ilvl w:val="0"/>
          <w:numId w:val="6"/>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ha una posizione che dipende dalle variazioni della spesa autonoma.</w:t>
      </w:r>
    </w:p>
    <w:p w:rsidR="000915EA" w:rsidRPr="001A6223" w:rsidRDefault="000915EA" w:rsidP="000915EA">
      <w:pPr>
        <w:pStyle w:val="Paragrafoelenco"/>
        <w:numPr>
          <w:ilvl w:val="0"/>
          <w:numId w:val="6"/>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ha una pendenza tanto maggiore quanto minore è il moltiplicatore.</w:t>
      </w:r>
    </w:p>
    <w:p w:rsidR="000915EA" w:rsidRPr="001A6223" w:rsidRDefault="000915EA" w:rsidP="000915EA">
      <w:pPr>
        <w:pStyle w:val="Paragrafoelenco"/>
        <w:numPr>
          <w:ilvl w:val="0"/>
          <w:numId w:val="6"/>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Tutte le precedenti risposte sono corrette.</w:t>
      </w:r>
    </w:p>
    <w:p w:rsidR="00276536" w:rsidRPr="001A6223" w:rsidRDefault="00276536" w:rsidP="00276536">
      <w:pPr>
        <w:tabs>
          <w:tab w:val="left" w:pos="3645"/>
          <w:tab w:val="left" w:pos="4035"/>
        </w:tabs>
        <w:spacing w:after="0"/>
        <w:rPr>
          <w:rFonts w:ascii="Times New Roman" w:hAnsi="Times New Roman" w:cs="Times New Roman"/>
        </w:rPr>
      </w:pPr>
      <w:r w:rsidRPr="001A6223">
        <w:rPr>
          <w:rFonts w:ascii="Times New Roman" w:hAnsi="Times New Roman" w:cs="Times New Roman"/>
          <w:b/>
        </w:rPr>
        <w:t xml:space="preserve">La risposta esatta è la risposta E. </w:t>
      </w:r>
      <w:r w:rsidRPr="001A6223">
        <w:rPr>
          <w:rFonts w:ascii="Times New Roman" w:hAnsi="Times New Roman" w:cs="Times New Roman"/>
        </w:rPr>
        <w:t xml:space="preserve">La curva IS rappresenta l’insieme delle combinazioni di equilibrio del mercato dei beni. La sua equazione è: </w:t>
      </w:r>
      <m:oMath>
        <m:r>
          <w:rPr>
            <w:rFonts w:ascii="Cambria Math" w:eastAsia="Times New Roman" w:hAnsi="Cambria Math" w:cs="Times New Roman"/>
            <w:color w:val="333333"/>
            <w:sz w:val="21"/>
            <w:szCs w:val="21"/>
            <w:lang w:eastAsia="it-IT"/>
          </w:rPr>
          <m:t>i=(</m:t>
        </m:r>
        <m:f>
          <m:fPr>
            <m:ctrlPr>
              <w:rPr>
                <w:rFonts w:ascii="Cambria Math" w:eastAsia="Times New Roman" w:hAnsi="Cambria Math" w:cs="Times New Roman"/>
                <w:i/>
                <w:color w:val="333333"/>
                <w:sz w:val="21"/>
                <w:szCs w:val="21"/>
                <w:lang w:eastAsia="it-IT"/>
              </w:rPr>
            </m:ctrlPr>
          </m:fPr>
          <m:num>
            <m:r>
              <w:rPr>
                <w:rFonts w:ascii="Cambria Math" w:eastAsia="Times New Roman" w:hAnsi="Cambria Math" w:cs="Times New Roman"/>
                <w:color w:val="333333"/>
                <w:sz w:val="21"/>
                <w:szCs w:val="21"/>
                <w:lang w:eastAsia="it-IT"/>
              </w:rPr>
              <m:t>A</m:t>
            </m:r>
          </m:num>
          <m:den>
            <m:r>
              <w:rPr>
                <w:rFonts w:ascii="Cambria Math" w:eastAsia="Times New Roman" w:hAnsi="Cambria Math" w:cs="Times New Roman"/>
                <w:color w:val="333333"/>
                <w:sz w:val="21"/>
                <w:szCs w:val="21"/>
                <w:lang w:eastAsia="it-IT"/>
              </w:rPr>
              <m:t>b</m:t>
            </m:r>
          </m:den>
        </m:f>
        <m:r>
          <w:rPr>
            <w:rFonts w:ascii="Cambria Math" w:eastAsia="Times New Roman" w:hAnsi="Cambria Math" w:cs="Times New Roman"/>
            <w:color w:val="333333"/>
            <w:sz w:val="21"/>
            <w:szCs w:val="21"/>
            <w:lang w:eastAsia="it-IT"/>
          </w:rPr>
          <m:t>)-</m:t>
        </m:r>
        <m:d>
          <m:dPr>
            <m:ctrlPr>
              <w:rPr>
                <w:rFonts w:ascii="Cambria Math" w:eastAsia="Times New Roman" w:hAnsi="Cambria Math" w:cs="Times New Roman"/>
                <w:i/>
                <w:color w:val="333333"/>
                <w:sz w:val="21"/>
                <w:szCs w:val="21"/>
                <w:lang w:eastAsia="it-IT"/>
              </w:rPr>
            </m:ctrlPr>
          </m:dPr>
          <m:e>
            <m:f>
              <m:fPr>
                <m:ctrlPr>
                  <w:rPr>
                    <w:rFonts w:ascii="Cambria Math" w:eastAsia="Times New Roman" w:hAnsi="Cambria Math" w:cs="Times New Roman"/>
                    <w:i/>
                    <w:color w:val="333333"/>
                    <w:sz w:val="21"/>
                    <w:szCs w:val="21"/>
                    <w:lang w:eastAsia="it-IT"/>
                  </w:rPr>
                </m:ctrlPr>
              </m:fPr>
              <m:num>
                <m:r>
                  <w:rPr>
                    <w:rFonts w:ascii="Cambria Math" w:eastAsia="Times New Roman" w:hAnsi="Cambria Math" w:cs="Times New Roman"/>
                    <w:color w:val="333333"/>
                    <w:sz w:val="21"/>
                    <w:szCs w:val="21"/>
                    <w:lang w:eastAsia="it-IT"/>
                  </w:rPr>
                  <m:t>1</m:t>
                </m:r>
              </m:num>
              <m:den>
                <m:sSub>
                  <m:sSubPr>
                    <m:ctrlPr>
                      <w:rPr>
                        <w:rFonts w:ascii="Cambria Math" w:eastAsia="Times New Roman" w:hAnsi="Cambria Math" w:cs="Times New Roman"/>
                        <w:i/>
                        <w:color w:val="333333"/>
                        <w:sz w:val="21"/>
                        <w:szCs w:val="21"/>
                        <w:lang w:eastAsia="it-IT"/>
                      </w:rPr>
                    </m:ctrlPr>
                  </m:sSubPr>
                  <m:e>
                    <m:r>
                      <m:rPr>
                        <m:sty m:val="p"/>
                      </m:rPr>
                      <w:rPr>
                        <w:rStyle w:val="s1"/>
                        <w:rFonts w:ascii="Cambria Math" w:hAnsi="Cambria Math"/>
                      </w:rPr>
                      <m:t>α</m:t>
                    </m:r>
                  </m:e>
                  <m:sub>
                    <m:r>
                      <w:rPr>
                        <w:rFonts w:ascii="Cambria Math" w:eastAsia="Times New Roman" w:hAnsi="Cambria Math" w:cs="Times New Roman"/>
                        <w:color w:val="333333"/>
                        <w:sz w:val="21"/>
                        <w:szCs w:val="21"/>
                        <w:lang w:eastAsia="it-IT"/>
                      </w:rPr>
                      <m:t>G</m:t>
                    </m:r>
                  </m:sub>
                </m:sSub>
                <m:r>
                  <w:rPr>
                    <w:rFonts w:ascii="Cambria Math" w:eastAsia="Times New Roman" w:hAnsi="Cambria Math" w:cs="Times New Roman"/>
                    <w:color w:val="333333"/>
                    <w:sz w:val="21"/>
                    <w:szCs w:val="21"/>
                    <w:lang w:eastAsia="it-IT"/>
                  </w:rPr>
                  <m:t>b</m:t>
                </m:r>
              </m:den>
            </m:f>
          </m:e>
        </m:d>
        <m:r>
          <w:rPr>
            <w:rFonts w:ascii="Cambria Math" w:eastAsia="Times New Roman" w:hAnsi="Cambria Math" w:cs="Times New Roman"/>
            <w:color w:val="333333"/>
            <w:sz w:val="21"/>
            <w:szCs w:val="21"/>
            <w:lang w:eastAsia="it-IT"/>
          </w:rPr>
          <m:t>Y</m:t>
        </m:r>
      </m:oMath>
      <w:r w:rsidRPr="001A6223">
        <w:rPr>
          <w:rFonts w:ascii="Times New Roman" w:hAnsi="Times New Roman" w:cs="Times New Roman"/>
        </w:rPr>
        <w:t>, quindi la pendenza è negativa, la posizione è determinata dall’intercetta A/b, quindi dalla spesa autonoma, e minore è il moltiplicatore (</w:t>
      </w:r>
      <m:oMath>
        <m:sSub>
          <m:sSubPr>
            <m:ctrlPr>
              <w:rPr>
                <w:rStyle w:val="s3"/>
                <w:rFonts w:ascii="Cambria Math" w:eastAsiaTheme="minorEastAsia" w:hAnsi="Cambria Math" w:cs="Times New Roman"/>
                <w:b w:val="0"/>
                <w:bCs w:val="0"/>
                <w:i/>
                <w:color w:val="000000"/>
                <w:sz w:val="22"/>
                <w:szCs w:val="22"/>
                <w:lang w:eastAsia="it-IT"/>
              </w:rPr>
            </m:ctrlPr>
          </m:sSubPr>
          <m:e>
            <m:r>
              <m:rPr>
                <m:sty m:val="p"/>
              </m:rPr>
              <w:rPr>
                <w:rStyle w:val="s1"/>
                <w:rFonts w:ascii="Cambria Math" w:hAnsi="Cambria Math"/>
              </w:rPr>
              <m:t>α</m:t>
            </m:r>
          </m:e>
          <m:sub>
            <m:r>
              <m:rPr>
                <m:sty m:val="bi"/>
              </m:rPr>
              <w:rPr>
                <w:rStyle w:val="s3"/>
                <w:rFonts w:ascii="Cambria Math" w:hAnsi="Cambria Math"/>
              </w:rPr>
              <m:t>G</m:t>
            </m:r>
          </m:sub>
        </m:sSub>
      </m:oMath>
      <w:r w:rsidRPr="001A6223">
        <w:rPr>
          <w:rFonts w:ascii="Times New Roman" w:hAnsi="Times New Roman" w:cs="Times New Roman"/>
        </w:rPr>
        <w:t xml:space="preserve">) maggiore sarà la pendenza. </w:t>
      </w:r>
    </w:p>
    <w:p w:rsidR="00276536" w:rsidRPr="001A6223" w:rsidRDefault="00276536" w:rsidP="00276536">
      <w:pPr>
        <w:tabs>
          <w:tab w:val="left" w:pos="3645"/>
          <w:tab w:val="left" w:pos="4035"/>
        </w:tabs>
        <w:spacing w:after="0"/>
        <w:rPr>
          <w:rFonts w:ascii="Times New Roman" w:hAnsi="Times New Roman" w:cs="Times New Roman"/>
        </w:rPr>
      </w:pPr>
    </w:p>
    <w:p w:rsidR="000915EA" w:rsidRPr="001A6223" w:rsidRDefault="000915EA" w:rsidP="00276536">
      <w:pPr>
        <w:tabs>
          <w:tab w:val="left" w:pos="3645"/>
          <w:tab w:val="left" w:pos="4035"/>
        </w:tabs>
        <w:spacing w:after="0"/>
        <w:rPr>
          <w:rFonts w:ascii="Times New Roman" w:hAnsi="Times New Roman" w:cs="Times New Roman"/>
        </w:rPr>
      </w:pPr>
    </w:p>
    <w:p w:rsidR="000915EA" w:rsidRPr="001A6223" w:rsidRDefault="00276536" w:rsidP="000915EA">
      <w:pPr>
        <w:spacing w:line="240" w:lineRule="auto"/>
        <w:rPr>
          <w:rFonts w:ascii="Times New Roman" w:hAnsi="Times New Roman" w:cs="Times New Roman"/>
          <w:b/>
          <w:sz w:val="21"/>
          <w:szCs w:val="21"/>
        </w:rPr>
      </w:pPr>
      <w:r w:rsidRPr="001A6223">
        <w:rPr>
          <w:rFonts w:ascii="Times New Roman" w:hAnsi="Times New Roman" w:cs="Times New Roman"/>
        </w:rPr>
        <w:t>6)</w:t>
      </w:r>
      <w:r w:rsidR="000915EA" w:rsidRPr="001A6223">
        <w:rPr>
          <w:rFonts w:ascii="Times New Roman" w:hAnsi="Times New Roman" w:cs="Times New Roman"/>
          <w:b/>
          <w:sz w:val="21"/>
          <w:szCs w:val="21"/>
        </w:rPr>
        <w:t xml:space="preserve"> La curva LM diventa più inclinata se: </w:t>
      </w:r>
    </w:p>
    <w:p w:rsidR="000915EA" w:rsidRPr="001A6223" w:rsidRDefault="000915EA" w:rsidP="000915EA">
      <w:pPr>
        <w:pStyle w:val="Paragrafoelenco"/>
        <w:numPr>
          <w:ilvl w:val="0"/>
          <w:numId w:val="7"/>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la domanda di moneta diventa più sensibile ai cambiamenti del tasso di interesse.</w:t>
      </w:r>
    </w:p>
    <w:p w:rsidR="000915EA" w:rsidRPr="001A6223" w:rsidRDefault="000915EA" w:rsidP="000915EA">
      <w:pPr>
        <w:pStyle w:val="Paragrafoelenco"/>
        <w:numPr>
          <w:ilvl w:val="0"/>
          <w:numId w:val="7"/>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la domanda di moneta diventa meno sensibile ai cambiamenti del tasso di interesse.</w:t>
      </w:r>
    </w:p>
    <w:p w:rsidR="000915EA" w:rsidRPr="001A6223" w:rsidRDefault="000915EA" w:rsidP="000915EA">
      <w:pPr>
        <w:pStyle w:val="Paragrafoelenco"/>
        <w:numPr>
          <w:ilvl w:val="0"/>
          <w:numId w:val="7"/>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gli investimenti diventano più sensibili ai cambiamenti del tasso di interesse.</w:t>
      </w:r>
    </w:p>
    <w:p w:rsidR="000915EA" w:rsidRPr="001A6223" w:rsidRDefault="000915EA" w:rsidP="000915EA">
      <w:pPr>
        <w:pStyle w:val="Paragrafoelenco"/>
        <w:numPr>
          <w:ilvl w:val="0"/>
          <w:numId w:val="7"/>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gli investimenti diventano meno sensibili ai cambiamenti del tasso di interesse.</w:t>
      </w:r>
    </w:p>
    <w:p w:rsidR="000915EA" w:rsidRPr="001A6223" w:rsidRDefault="000915EA" w:rsidP="000915EA">
      <w:pPr>
        <w:pStyle w:val="Paragrafoelenco"/>
        <w:numPr>
          <w:ilvl w:val="0"/>
          <w:numId w:val="7"/>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la domanda di moneta diventa meno sensibile al reddito.</w:t>
      </w:r>
    </w:p>
    <w:p w:rsidR="00276536" w:rsidRPr="001A6223" w:rsidRDefault="00276536" w:rsidP="00276536">
      <w:pPr>
        <w:tabs>
          <w:tab w:val="left" w:pos="3645"/>
          <w:tab w:val="left" w:pos="4035"/>
        </w:tabs>
        <w:spacing w:after="0"/>
        <w:rPr>
          <w:rFonts w:ascii="Times New Roman" w:hAnsi="Times New Roman" w:cs="Times New Roman"/>
        </w:rPr>
      </w:pPr>
      <w:r w:rsidRPr="001A6223">
        <w:rPr>
          <w:rFonts w:ascii="Times New Roman" w:hAnsi="Times New Roman" w:cs="Times New Roman"/>
          <w:b/>
        </w:rPr>
        <w:t xml:space="preserve">La risposta esatta è la B. </w:t>
      </w:r>
      <w:r w:rsidRPr="001A6223">
        <w:rPr>
          <w:rFonts w:ascii="Times New Roman" w:hAnsi="Times New Roman" w:cs="Times New Roman"/>
        </w:rPr>
        <w:t xml:space="preserve">Dato che la formula della curva LM è </w:t>
      </w:r>
      <w:r w:rsidRPr="00A13F1A">
        <w:rPr>
          <w:rFonts w:ascii="Times New Roman" w:hAnsi="Times New Roman" w:cs="Times New Roman"/>
          <w:i/>
        </w:rPr>
        <w:t>i</w:t>
      </w:r>
      <w:r w:rsidRPr="00A13F1A">
        <w:rPr>
          <w:rFonts w:ascii="Times New Roman" w:hAnsi="Times New Roman" w:cs="Times New Roman"/>
          <w:b/>
          <w:i/>
        </w:rPr>
        <w:t xml:space="preserve">= </w:t>
      </w:r>
      <m:oMath>
        <m:f>
          <m:fPr>
            <m:ctrlPr>
              <w:rPr>
                <w:rFonts w:ascii="Cambria Math" w:hAnsi="Cambria Math" w:cs="Times New Roman"/>
                <w:b/>
                <w:i/>
              </w:rPr>
            </m:ctrlPr>
          </m:fPr>
          <m:num>
            <m:r>
              <m:rPr>
                <m:sty m:val="bi"/>
              </m:rPr>
              <w:rPr>
                <w:rFonts w:ascii="Cambria Math" w:hAnsi="Cambria Math" w:cs="Times New Roman"/>
              </w:rPr>
              <m:t>1</m:t>
            </m:r>
          </m:num>
          <m:den>
            <m:r>
              <m:rPr>
                <m:sty m:val="bi"/>
              </m:rPr>
              <w:rPr>
                <w:rFonts w:ascii="Cambria Math" w:hAnsi="Cambria Math" w:cs="Times New Roman"/>
              </w:rPr>
              <m:t>h</m:t>
            </m:r>
          </m:den>
        </m:f>
      </m:oMath>
      <w:r w:rsidR="00183D75">
        <w:rPr>
          <w:rFonts w:ascii="Times New Roman" w:hAnsi="Times New Roman" w:cs="Times New Roman"/>
          <w:i/>
        </w:rPr>
        <w:t xml:space="preserve"> (L – M/P)+ </w:t>
      </w:r>
      <m:oMath>
        <m:f>
          <m:fPr>
            <m:ctrlPr>
              <w:rPr>
                <w:rFonts w:ascii="Cambria Math" w:hAnsi="Cambria Math" w:cs="Times New Roman"/>
                <w:i/>
              </w:rPr>
            </m:ctrlPr>
          </m:fPr>
          <m:num>
            <m:r>
              <w:rPr>
                <w:rFonts w:ascii="Cambria Math" w:hAnsi="Cambria Math" w:cs="Times New Roman"/>
              </w:rPr>
              <m:t>kY</m:t>
            </m:r>
          </m:num>
          <m:den>
            <m:r>
              <w:rPr>
                <w:rFonts w:ascii="Cambria Math" w:hAnsi="Cambria Math" w:cs="Times New Roman"/>
              </w:rPr>
              <m:t>h</m:t>
            </m:r>
          </m:den>
        </m:f>
      </m:oMath>
      <w:r w:rsidRPr="001A6223">
        <w:rPr>
          <w:rFonts w:ascii="Times New Roman" w:hAnsi="Times New Roman" w:cs="Times New Roman"/>
        </w:rPr>
        <w:t xml:space="preserve"> e la pendenza è quindi </w:t>
      </w:r>
      <w:r w:rsidRPr="00A13F1A">
        <w:rPr>
          <w:rFonts w:ascii="Times New Roman" w:hAnsi="Times New Roman" w:cs="Times New Roman"/>
          <w:i/>
        </w:rPr>
        <w:t>k/h</w:t>
      </w:r>
      <w:r w:rsidRPr="001A6223">
        <w:rPr>
          <w:rFonts w:ascii="Times New Roman" w:hAnsi="Times New Roman" w:cs="Times New Roman"/>
        </w:rPr>
        <w:t xml:space="preserve">, quando </w:t>
      </w:r>
      <w:r w:rsidRPr="00A13F1A">
        <w:rPr>
          <w:rFonts w:ascii="Times New Roman" w:hAnsi="Times New Roman" w:cs="Times New Roman"/>
          <w:i/>
        </w:rPr>
        <w:t>h</w:t>
      </w:r>
      <w:r w:rsidRPr="001A6223">
        <w:rPr>
          <w:rFonts w:ascii="Times New Roman" w:hAnsi="Times New Roman" w:cs="Times New Roman"/>
        </w:rPr>
        <w:t xml:space="preserve">, la sensibilità della domanda di moneta a variazioni del tasso di interesse, aumenta, la curva LM diventa meno inclinata. Invece, se aumenta k, la sensibilità della domanda di moneta a variazioni di reddito, la curva LM diventa più inclinata. </w:t>
      </w:r>
    </w:p>
    <w:p w:rsidR="00276536" w:rsidRPr="001A6223" w:rsidRDefault="00276536" w:rsidP="00276536">
      <w:pPr>
        <w:tabs>
          <w:tab w:val="left" w:pos="3645"/>
          <w:tab w:val="left" w:pos="4035"/>
        </w:tabs>
        <w:spacing w:after="0"/>
        <w:rPr>
          <w:rFonts w:ascii="Times New Roman" w:hAnsi="Times New Roman" w:cs="Times New Roman"/>
        </w:rPr>
      </w:pPr>
    </w:p>
    <w:p w:rsidR="000915EA" w:rsidRPr="001A6223" w:rsidRDefault="00276536" w:rsidP="000915EA">
      <w:pPr>
        <w:spacing w:after="0" w:line="240" w:lineRule="auto"/>
        <w:ind w:right="181"/>
        <w:rPr>
          <w:rFonts w:ascii="Times New Roman" w:eastAsia="Times New Roman" w:hAnsi="Times New Roman" w:cs="Times New Roman"/>
          <w:b/>
          <w:sz w:val="21"/>
          <w:szCs w:val="21"/>
          <w:lang w:eastAsia="it-IT"/>
        </w:rPr>
      </w:pPr>
      <w:r w:rsidRPr="001A6223">
        <w:rPr>
          <w:rFonts w:ascii="Times New Roman" w:hAnsi="Times New Roman" w:cs="Times New Roman"/>
        </w:rPr>
        <w:t>7)</w:t>
      </w:r>
      <w:r w:rsidR="000915EA" w:rsidRPr="001A6223">
        <w:rPr>
          <w:rFonts w:ascii="Times New Roman" w:hAnsi="Times New Roman" w:cs="Times New Roman"/>
        </w:rPr>
        <w:t xml:space="preserve"> </w:t>
      </w:r>
      <w:r w:rsidR="000915EA" w:rsidRPr="001A6223">
        <w:rPr>
          <w:rFonts w:ascii="Times New Roman" w:eastAsia="Times New Roman" w:hAnsi="Times New Roman" w:cs="Times New Roman"/>
          <w:b/>
          <w:sz w:val="21"/>
          <w:szCs w:val="21"/>
          <w:lang w:eastAsia="it-IT"/>
        </w:rPr>
        <w:t xml:space="preserve">Se la domanda di moneta diventa più elastica rispetto al reddito, allora la curva LM: </w:t>
      </w:r>
    </w:p>
    <w:p w:rsidR="000915EA" w:rsidRPr="001A6223" w:rsidRDefault="000915EA" w:rsidP="000915EA">
      <w:pPr>
        <w:spacing w:after="0" w:line="240" w:lineRule="auto"/>
        <w:ind w:right="181"/>
        <w:rPr>
          <w:rFonts w:ascii="Times New Roman" w:eastAsia="Times New Roman" w:hAnsi="Times New Roman" w:cs="Times New Roman"/>
          <w:b/>
          <w:sz w:val="21"/>
          <w:szCs w:val="21"/>
          <w:lang w:eastAsia="it-IT"/>
        </w:rPr>
      </w:pPr>
    </w:p>
    <w:p w:rsidR="000915EA" w:rsidRPr="001A6223" w:rsidRDefault="000915EA" w:rsidP="000915EA">
      <w:pPr>
        <w:pStyle w:val="Paragrafoelenco"/>
        <w:numPr>
          <w:ilvl w:val="0"/>
          <w:numId w:val="8"/>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si sposta parallelamente verso destra.</w:t>
      </w:r>
    </w:p>
    <w:p w:rsidR="000915EA" w:rsidRPr="001A6223" w:rsidRDefault="000915EA" w:rsidP="000915EA">
      <w:pPr>
        <w:pStyle w:val="Paragrafoelenco"/>
        <w:numPr>
          <w:ilvl w:val="0"/>
          <w:numId w:val="8"/>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si sposta parallelamente verso sinistra.</w:t>
      </w:r>
    </w:p>
    <w:p w:rsidR="000915EA" w:rsidRPr="001A6223" w:rsidRDefault="000915EA" w:rsidP="000915EA">
      <w:pPr>
        <w:pStyle w:val="Paragrafoelenco"/>
        <w:numPr>
          <w:ilvl w:val="0"/>
          <w:numId w:val="8"/>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diventa più inclinata.</w:t>
      </w:r>
    </w:p>
    <w:p w:rsidR="000915EA" w:rsidRPr="001A6223" w:rsidRDefault="000915EA" w:rsidP="000915EA">
      <w:pPr>
        <w:pStyle w:val="Paragrafoelenco"/>
        <w:numPr>
          <w:ilvl w:val="0"/>
          <w:numId w:val="8"/>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diventa più piatta.</w:t>
      </w:r>
    </w:p>
    <w:p w:rsidR="000915EA" w:rsidRPr="001A6223" w:rsidRDefault="000915EA" w:rsidP="000915EA">
      <w:pPr>
        <w:pStyle w:val="Paragrafoelenco"/>
        <w:numPr>
          <w:ilvl w:val="0"/>
          <w:numId w:val="8"/>
        </w:numPr>
        <w:spacing w:after="300" w:line="270" w:lineRule="atLeast"/>
        <w:ind w:right="180"/>
        <w:rPr>
          <w:rFonts w:ascii="Times New Roman" w:eastAsia="Times New Roman" w:hAnsi="Times New Roman" w:cs="Times New Roman"/>
          <w:color w:val="333333"/>
          <w:sz w:val="21"/>
          <w:szCs w:val="21"/>
          <w:lang w:eastAsia="it-IT"/>
        </w:rPr>
      </w:pPr>
      <w:r w:rsidRPr="001A6223">
        <w:rPr>
          <w:rFonts w:ascii="Times New Roman" w:eastAsia="Times New Roman" w:hAnsi="Times New Roman" w:cs="Times New Roman"/>
          <w:color w:val="333333"/>
          <w:sz w:val="21"/>
          <w:szCs w:val="21"/>
          <w:lang w:eastAsia="it-IT"/>
        </w:rPr>
        <w:t>diventa più piatta e si sposta verso destra.</w:t>
      </w:r>
    </w:p>
    <w:p w:rsidR="000915EA" w:rsidRPr="001A6223" w:rsidRDefault="000915EA" w:rsidP="00276536">
      <w:pPr>
        <w:tabs>
          <w:tab w:val="left" w:pos="3645"/>
          <w:tab w:val="left" w:pos="4035"/>
        </w:tabs>
        <w:spacing w:after="0"/>
        <w:rPr>
          <w:rFonts w:ascii="Times New Roman" w:hAnsi="Times New Roman" w:cs="Times New Roman"/>
        </w:rPr>
      </w:pPr>
    </w:p>
    <w:p w:rsidR="00276536" w:rsidRPr="001A6223" w:rsidRDefault="00276536" w:rsidP="00276536">
      <w:pPr>
        <w:tabs>
          <w:tab w:val="left" w:pos="3645"/>
          <w:tab w:val="left" w:pos="4035"/>
        </w:tabs>
        <w:spacing w:after="0"/>
        <w:rPr>
          <w:rFonts w:ascii="Times New Roman" w:hAnsi="Times New Roman" w:cs="Times New Roman"/>
        </w:rPr>
      </w:pPr>
      <w:r w:rsidRPr="001A6223">
        <w:rPr>
          <w:rFonts w:ascii="Times New Roman" w:hAnsi="Times New Roman" w:cs="Times New Roman"/>
          <w:b/>
        </w:rPr>
        <w:t>La risposta esatta è la C.</w:t>
      </w:r>
      <w:r w:rsidRPr="001A6223">
        <w:rPr>
          <w:rFonts w:ascii="Times New Roman" w:hAnsi="Times New Roman" w:cs="Times New Roman"/>
        </w:rPr>
        <w:t xml:space="preserve"> Dato che la formula della curva LM è </w:t>
      </w:r>
      <w:r w:rsidR="00183D75" w:rsidRPr="00A13F1A">
        <w:rPr>
          <w:rFonts w:ascii="Times New Roman" w:hAnsi="Times New Roman" w:cs="Times New Roman"/>
          <w:i/>
        </w:rPr>
        <w:t>i</w:t>
      </w:r>
      <w:r w:rsidR="00183D75" w:rsidRPr="00A13F1A">
        <w:rPr>
          <w:rFonts w:ascii="Times New Roman" w:hAnsi="Times New Roman" w:cs="Times New Roman"/>
          <w:b/>
          <w:i/>
        </w:rPr>
        <w:t xml:space="preserve">= </w:t>
      </w:r>
      <m:oMath>
        <m:f>
          <m:fPr>
            <m:ctrlPr>
              <w:rPr>
                <w:rFonts w:ascii="Cambria Math" w:hAnsi="Cambria Math" w:cs="Times New Roman"/>
                <w:b/>
                <w:i/>
              </w:rPr>
            </m:ctrlPr>
          </m:fPr>
          <m:num>
            <m:r>
              <m:rPr>
                <m:sty m:val="bi"/>
              </m:rPr>
              <w:rPr>
                <w:rFonts w:ascii="Cambria Math" w:hAnsi="Cambria Math" w:cs="Times New Roman"/>
              </w:rPr>
              <m:t>1</m:t>
            </m:r>
          </m:num>
          <m:den>
            <m:r>
              <m:rPr>
                <m:sty m:val="bi"/>
              </m:rPr>
              <w:rPr>
                <w:rFonts w:ascii="Cambria Math" w:hAnsi="Cambria Math" w:cs="Times New Roman"/>
              </w:rPr>
              <m:t>h</m:t>
            </m:r>
          </m:den>
        </m:f>
      </m:oMath>
      <w:r w:rsidR="00183D75">
        <w:rPr>
          <w:rFonts w:ascii="Times New Roman" w:hAnsi="Times New Roman" w:cs="Times New Roman"/>
          <w:i/>
        </w:rPr>
        <w:t xml:space="preserve"> (L – M/P)+ </w:t>
      </w:r>
      <m:oMath>
        <m:f>
          <m:fPr>
            <m:ctrlPr>
              <w:rPr>
                <w:rFonts w:ascii="Cambria Math" w:hAnsi="Cambria Math" w:cs="Times New Roman"/>
                <w:i/>
              </w:rPr>
            </m:ctrlPr>
          </m:fPr>
          <m:num>
            <m:r>
              <w:rPr>
                <w:rFonts w:ascii="Cambria Math" w:hAnsi="Cambria Math" w:cs="Times New Roman"/>
              </w:rPr>
              <m:t>kY</m:t>
            </m:r>
          </m:num>
          <m:den>
            <m:r>
              <w:rPr>
                <w:rFonts w:ascii="Cambria Math" w:hAnsi="Cambria Math" w:cs="Times New Roman"/>
              </w:rPr>
              <m:t>h</m:t>
            </m:r>
          </m:den>
        </m:f>
      </m:oMath>
      <w:r w:rsidR="00183D75" w:rsidRPr="001A6223">
        <w:rPr>
          <w:rFonts w:ascii="Times New Roman" w:hAnsi="Times New Roman" w:cs="Times New Roman"/>
        </w:rPr>
        <w:t xml:space="preserve"> </w:t>
      </w:r>
      <w:r w:rsidRPr="001A6223">
        <w:rPr>
          <w:rFonts w:ascii="Times New Roman" w:hAnsi="Times New Roman" w:cs="Times New Roman"/>
        </w:rPr>
        <w:t xml:space="preserve">e la pendenza è quindi </w:t>
      </w:r>
      <w:r w:rsidRPr="00A13F1A">
        <w:rPr>
          <w:rFonts w:ascii="Times New Roman" w:hAnsi="Times New Roman" w:cs="Times New Roman"/>
          <w:i/>
        </w:rPr>
        <w:t>k/h</w:t>
      </w:r>
      <w:r w:rsidRPr="001A6223">
        <w:rPr>
          <w:rFonts w:ascii="Times New Roman" w:hAnsi="Times New Roman" w:cs="Times New Roman"/>
        </w:rPr>
        <w:t xml:space="preserve">, se aumenta </w:t>
      </w:r>
      <w:r w:rsidRPr="00A13F1A">
        <w:rPr>
          <w:rFonts w:ascii="Times New Roman" w:hAnsi="Times New Roman" w:cs="Times New Roman"/>
          <w:i/>
        </w:rPr>
        <w:t>k</w:t>
      </w:r>
      <w:r w:rsidRPr="001A6223">
        <w:rPr>
          <w:rFonts w:ascii="Times New Roman" w:hAnsi="Times New Roman" w:cs="Times New Roman"/>
        </w:rPr>
        <w:t>,</w:t>
      </w:r>
      <w:r w:rsidR="00E10158" w:rsidRPr="001A6223">
        <w:rPr>
          <w:rFonts w:ascii="Times New Roman" w:hAnsi="Times New Roman" w:cs="Times New Roman"/>
        </w:rPr>
        <w:t xml:space="preserve"> cioè</w:t>
      </w:r>
      <w:r w:rsidRPr="001A6223">
        <w:rPr>
          <w:rFonts w:ascii="Times New Roman" w:hAnsi="Times New Roman" w:cs="Times New Roman"/>
        </w:rPr>
        <w:t xml:space="preserve"> la sensibilità della domanda di </w:t>
      </w:r>
      <w:r w:rsidR="00E10158" w:rsidRPr="001A6223">
        <w:rPr>
          <w:rFonts w:ascii="Times New Roman" w:hAnsi="Times New Roman" w:cs="Times New Roman"/>
        </w:rPr>
        <w:t xml:space="preserve">moneta a variazioni di reddito (ovvero </w:t>
      </w:r>
      <w:r w:rsidRPr="001A6223">
        <w:rPr>
          <w:rFonts w:ascii="Times New Roman" w:hAnsi="Times New Roman" w:cs="Times New Roman"/>
        </w:rPr>
        <w:t>la domanda di moneta diventa pi</w:t>
      </w:r>
      <w:r w:rsidR="00E10158" w:rsidRPr="001A6223">
        <w:rPr>
          <w:rFonts w:ascii="Times New Roman" w:hAnsi="Times New Roman" w:cs="Times New Roman"/>
        </w:rPr>
        <w:t xml:space="preserve">ù elastica rispetto al reddito) </w:t>
      </w:r>
      <w:r w:rsidRPr="001A6223">
        <w:rPr>
          <w:rFonts w:ascii="Times New Roman" w:hAnsi="Times New Roman" w:cs="Times New Roman"/>
        </w:rPr>
        <w:t xml:space="preserve">la curva LM diventa più inclinata. </w:t>
      </w:r>
    </w:p>
    <w:p w:rsidR="00276536" w:rsidRPr="001A6223" w:rsidRDefault="00276536" w:rsidP="00276536">
      <w:pPr>
        <w:tabs>
          <w:tab w:val="left" w:pos="3645"/>
          <w:tab w:val="left" w:pos="4035"/>
        </w:tabs>
        <w:spacing w:after="0"/>
        <w:rPr>
          <w:rFonts w:ascii="Times New Roman" w:hAnsi="Times New Roman" w:cs="Times New Roman"/>
        </w:rPr>
      </w:pPr>
    </w:p>
    <w:p w:rsidR="00E10158" w:rsidRPr="001A6223" w:rsidRDefault="00E10158" w:rsidP="00E10158">
      <w:pPr>
        <w:spacing w:line="240" w:lineRule="auto"/>
        <w:rPr>
          <w:rFonts w:ascii="Times New Roman" w:hAnsi="Times New Roman" w:cs="Times New Roman"/>
        </w:rPr>
      </w:pPr>
    </w:p>
    <w:p w:rsidR="00E10158" w:rsidRPr="001A6223" w:rsidRDefault="00E10158" w:rsidP="00E10158">
      <w:pPr>
        <w:spacing w:line="240" w:lineRule="auto"/>
        <w:rPr>
          <w:rFonts w:ascii="Times New Roman" w:hAnsi="Times New Roman" w:cs="Times New Roman"/>
        </w:rPr>
      </w:pPr>
    </w:p>
    <w:p w:rsidR="00E10158" w:rsidRPr="001A6223" w:rsidRDefault="00276536" w:rsidP="00E10158">
      <w:pPr>
        <w:spacing w:line="240" w:lineRule="auto"/>
        <w:rPr>
          <w:rFonts w:ascii="Times New Roman" w:eastAsia="Times New Roman" w:hAnsi="Times New Roman" w:cs="Times New Roman"/>
          <w:b/>
          <w:sz w:val="21"/>
          <w:szCs w:val="21"/>
          <w:lang w:eastAsia="it-IT"/>
        </w:rPr>
      </w:pPr>
      <w:r w:rsidRPr="001A6223">
        <w:rPr>
          <w:rFonts w:ascii="Times New Roman" w:hAnsi="Times New Roman" w:cs="Times New Roman"/>
        </w:rPr>
        <w:t>8)</w:t>
      </w:r>
      <w:r w:rsidR="00E10158" w:rsidRPr="001A6223">
        <w:rPr>
          <w:rFonts w:ascii="Times New Roman" w:eastAsia="Times New Roman" w:hAnsi="Times New Roman" w:cs="Times New Roman"/>
          <w:b/>
          <w:sz w:val="21"/>
          <w:szCs w:val="21"/>
          <w:lang w:eastAsia="it-IT"/>
        </w:rPr>
        <w:t xml:space="preserve"> Il moltiplicatore della politica monetaria è elevato se:</w:t>
      </w:r>
    </w:p>
    <w:p w:rsidR="00E10158" w:rsidRPr="00A13F1A" w:rsidRDefault="00E10158" w:rsidP="00E10158">
      <w:pPr>
        <w:pStyle w:val="Paragrafoelenco"/>
        <w:numPr>
          <w:ilvl w:val="0"/>
          <w:numId w:val="9"/>
        </w:numPr>
        <w:spacing w:after="300" w:line="270" w:lineRule="atLeast"/>
        <w:ind w:right="180"/>
        <w:rPr>
          <w:rFonts w:ascii="Times New Roman" w:eastAsia="Times New Roman" w:hAnsi="Times New Roman" w:cs="Times New Roman"/>
          <w:sz w:val="21"/>
          <w:szCs w:val="21"/>
          <w:lang w:eastAsia="it-IT"/>
        </w:rPr>
      </w:pPr>
      <w:r w:rsidRPr="00A13F1A">
        <w:rPr>
          <w:rFonts w:ascii="Times New Roman" w:eastAsia="Times New Roman" w:hAnsi="Times New Roman" w:cs="Times New Roman"/>
          <w:sz w:val="21"/>
          <w:szCs w:val="21"/>
          <w:lang w:eastAsia="it-IT"/>
        </w:rPr>
        <w:t>la curva IS è piatta.</w:t>
      </w:r>
    </w:p>
    <w:p w:rsidR="00E10158" w:rsidRPr="00A13F1A" w:rsidRDefault="00E10158" w:rsidP="00E10158">
      <w:pPr>
        <w:pStyle w:val="Paragrafoelenco"/>
        <w:numPr>
          <w:ilvl w:val="0"/>
          <w:numId w:val="9"/>
        </w:numPr>
        <w:spacing w:after="300" w:line="270" w:lineRule="atLeast"/>
        <w:ind w:right="180"/>
        <w:rPr>
          <w:rFonts w:ascii="Times New Roman" w:eastAsia="Times New Roman" w:hAnsi="Times New Roman" w:cs="Times New Roman"/>
          <w:sz w:val="21"/>
          <w:szCs w:val="21"/>
          <w:lang w:eastAsia="it-IT"/>
        </w:rPr>
      </w:pPr>
      <w:r w:rsidRPr="00A13F1A">
        <w:rPr>
          <w:rFonts w:ascii="Times New Roman" w:eastAsia="Times New Roman" w:hAnsi="Times New Roman" w:cs="Times New Roman"/>
          <w:sz w:val="21"/>
          <w:szCs w:val="21"/>
          <w:lang w:eastAsia="it-IT"/>
        </w:rPr>
        <w:t>la curva IS è molto inclinata.</w:t>
      </w:r>
    </w:p>
    <w:p w:rsidR="00E10158" w:rsidRPr="00A13F1A" w:rsidRDefault="00E10158" w:rsidP="00E10158">
      <w:pPr>
        <w:pStyle w:val="Paragrafoelenco"/>
        <w:numPr>
          <w:ilvl w:val="0"/>
          <w:numId w:val="9"/>
        </w:numPr>
        <w:spacing w:after="300" w:line="270" w:lineRule="atLeast"/>
        <w:ind w:right="180"/>
        <w:rPr>
          <w:rFonts w:ascii="Times New Roman" w:eastAsia="Times New Roman" w:hAnsi="Times New Roman" w:cs="Times New Roman"/>
          <w:sz w:val="21"/>
          <w:szCs w:val="21"/>
          <w:lang w:eastAsia="it-IT"/>
        </w:rPr>
      </w:pPr>
      <w:r w:rsidRPr="00A13F1A">
        <w:rPr>
          <w:rFonts w:ascii="Times New Roman" w:eastAsia="Times New Roman" w:hAnsi="Times New Roman" w:cs="Times New Roman"/>
          <w:sz w:val="21"/>
          <w:szCs w:val="21"/>
          <w:lang w:eastAsia="it-IT"/>
        </w:rPr>
        <w:t>la domanda di moneta è molto sensibile al tasso di interesse.</w:t>
      </w:r>
    </w:p>
    <w:p w:rsidR="00E10158" w:rsidRPr="00A13F1A" w:rsidRDefault="00E10158" w:rsidP="00E10158">
      <w:pPr>
        <w:pStyle w:val="Paragrafoelenco"/>
        <w:numPr>
          <w:ilvl w:val="0"/>
          <w:numId w:val="9"/>
        </w:numPr>
        <w:spacing w:after="300" w:line="270" w:lineRule="atLeast"/>
        <w:ind w:right="180"/>
        <w:rPr>
          <w:rFonts w:ascii="Times New Roman" w:eastAsia="Times New Roman" w:hAnsi="Times New Roman" w:cs="Times New Roman"/>
          <w:sz w:val="21"/>
          <w:szCs w:val="21"/>
          <w:lang w:eastAsia="it-IT"/>
        </w:rPr>
      </w:pPr>
      <w:r w:rsidRPr="00A13F1A">
        <w:rPr>
          <w:rFonts w:ascii="Times New Roman" w:eastAsia="Times New Roman" w:hAnsi="Times New Roman" w:cs="Times New Roman"/>
          <w:sz w:val="21"/>
          <w:szCs w:val="21"/>
          <w:lang w:eastAsia="it-IT"/>
        </w:rPr>
        <w:t>gli investimenti sono poco sensibili al tasso di interesse.</w:t>
      </w:r>
    </w:p>
    <w:p w:rsidR="00E10158" w:rsidRPr="00A13F1A" w:rsidRDefault="00E10158" w:rsidP="00E10158">
      <w:pPr>
        <w:pStyle w:val="Paragrafoelenco"/>
        <w:numPr>
          <w:ilvl w:val="0"/>
          <w:numId w:val="9"/>
        </w:numPr>
        <w:spacing w:after="300" w:line="270" w:lineRule="atLeast"/>
        <w:ind w:right="180"/>
        <w:rPr>
          <w:rFonts w:ascii="Times New Roman" w:eastAsia="Times New Roman" w:hAnsi="Times New Roman" w:cs="Times New Roman"/>
          <w:sz w:val="21"/>
          <w:szCs w:val="21"/>
          <w:lang w:eastAsia="it-IT"/>
        </w:rPr>
      </w:pPr>
      <w:r w:rsidRPr="00A13F1A">
        <w:rPr>
          <w:rFonts w:ascii="Times New Roman" w:eastAsia="Times New Roman" w:hAnsi="Times New Roman" w:cs="Times New Roman"/>
          <w:sz w:val="21"/>
          <w:szCs w:val="21"/>
          <w:lang w:eastAsia="it-IT"/>
        </w:rPr>
        <w:t>nessuna delle precedenti risposte è corretta.</w:t>
      </w:r>
    </w:p>
    <w:p w:rsidR="00276536" w:rsidRPr="001A6223" w:rsidRDefault="00276536" w:rsidP="00276536">
      <w:pPr>
        <w:tabs>
          <w:tab w:val="left" w:pos="3645"/>
          <w:tab w:val="left" w:pos="4035"/>
        </w:tabs>
        <w:spacing w:after="0"/>
        <w:rPr>
          <w:rFonts w:ascii="Times New Roman" w:eastAsia="Times New Roman" w:hAnsi="Times New Roman" w:cs="Times New Roman"/>
          <w:color w:val="333333"/>
          <w:sz w:val="21"/>
          <w:szCs w:val="21"/>
          <w:lang w:eastAsia="it-IT"/>
        </w:rPr>
      </w:pPr>
      <w:r w:rsidRPr="001A6223">
        <w:rPr>
          <w:rFonts w:ascii="Times New Roman" w:hAnsi="Times New Roman" w:cs="Times New Roman"/>
          <w:b/>
        </w:rPr>
        <w:t>La risposta esatta è la A.</w:t>
      </w:r>
      <w:r w:rsidRPr="001A6223">
        <w:rPr>
          <w:rFonts w:ascii="Times New Roman" w:hAnsi="Times New Roman" w:cs="Times New Roman"/>
        </w:rPr>
        <w:t xml:space="preserve"> Il moltiplicatore della politica monetario (beta) misura l’incremento del livello di equilibrio del reddito dovuto ad un aumento dell’offerta reale di moneta, mantenendo invariata la politica fiscale. Dato che la formula del moltiplicatore è </w:t>
      </w:r>
      <w:r w:rsidRPr="00A13F1A">
        <w:rPr>
          <w:rFonts w:ascii="Times New Roman" w:hAnsi="Times New Roman" w:cs="Times New Roman"/>
          <w:i/>
        </w:rPr>
        <w:t>b γ /h</w:t>
      </w:r>
      <w:r w:rsidRPr="001A6223">
        <w:rPr>
          <w:rFonts w:ascii="Times New Roman" w:hAnsi="Times New Roman" w:cs="Times New Roman"/>
        </w:rPr>
        <w:t xml:space="preserve">, il moltiplicatore tende a 0 quando b tende a zero e tende a </w:t>
      </w:r>
      <w:r w:rsidRPr="00A13F1A">
        <w:rPr>
          <w:rFonts w:ascii="Times New Roman" w:hAnsi="Times New Roman" w:cs="Times New Roman"/>
          <w:i/>
        </w:rPr>
        <w:t>1/k</w:t>
      </w:r>
      <w:r w:rsidRPr="001A6223">
        <w:rPr>
          <w:rFonts w:ascii="Times New Roman" w:hAnsi="Times New Roman" w:cs="Times New Roman"/>
        </w:rPr>
        <w:t xml:space="preserve"> quando b tende a infinito. Dal punto di vista economico, il valore del moltiplicatore della politica monetaria è maggiore tanto più è alto </w:t>
      </w:r>
      <w:r w:rsidRPr="00A13F1A">
        <w:rPr>
          <w:rFonts w:ascii="Times New Roman" w:hAnsi="Times New Roman" w:cs="Times New Roman"/>
          <w:i/>
        </w:rPr>
        <w:t>b</w:t>
      </w:r>
      <w:r w:rsidRPr="001A6223">
        <w:rPr>
          <w:rFonts w:ascii="Times New Roman" w:hAnsi="Times New Roman" w:cs="Times New Roman"/>
        </w:rPr>
        <w:t xml:space="preserve">, cioè tanto più gli investimenti sono sensibili a variazioni del tasso di interesse, quindi quanto più è piatta la curva IS (perché la pendenza è </w:t>
      </w:r>
      <w:r w:rsidRPr="00A13F1A">
        <w:rPr>
          <w:rFonts w:ascii="Times New Roman" w:hAnsi="Times New Roman" w:cs="Times New Roman"/>
          <w:i/>
        </w:rPr>
        <w:t>-</w:t>
      </w:r>
      <w:r w:rsidR="00183D75">
        <w:rPr>
          <w:rFonts w:ascii="Times New Roman" w:eastAsia="Times New Roman" w:hAnsi="Times New Roman" w:cs="Times New Roman"/>
          <w:i/>
          <w:color w:val="333333"/>
          <w:sz w:val="21"/>
          <w:szCs w:val="21"/>
          <w:lang w:eastAsia="it-IT"/>
        </w:rPr>
        <w:t>1/</w:t>
      </w:r>
      <m:oMath>
        <m:sSub>
          <m:sSubPr>
            <m:ctrlPr>
              <w:rPr>
                <w:rStyle w:val="s3"/>
                <w:rFonts w:ascii="Cambria Math" w:eastAsiaTheme="minorEastAsia" w:hAnsi="Cambria Math" w:cs="Times New Roman"/>
                <w:b w:val="0"/>
                <w:bCs w:val="0"/>
                <w:i/>
                <w:color w:val="000000"/>
                <w:sz w:val="22"/>
                <w:szCs w:val="22"/>
                <w:lang w:eastAsia="it-IT"/>
              </w:rPr>
            </m:ctrlPr>
          </m:sSubPr>
          <m:e>
            <m:r>
              <m:rPr>
                <m:sty m:val="p"/>
              </m:rPr>
              <w:rPr>
                <w:rStyle w:val="s1"/>
                <w:rFonts w:ascii="Cambria Math" w:hAnsi="Cambria Math"/>
              </w:rPr>
              <m:t>α</m:t>
            </m:r>
          </m:e>
          <m:sub>
            <m:r>
              <m:rPr>
                <m:sty m:val="bi"/>
              </m:rPr>
              <w:rPr>
                <w:rStyle w:val="s3"/>
                <w:rFonts w:ascii="Cambria Math" w:hAnsi="Cambria Math"/>
              </w:rPr>
              <m:t>G</m:t>
            </m:r>
          </m:sub>
        </m:sSub>
      </m:oMath>
      <w:r w:rsidRPr="00A13F1A">
        <w:rPr>
          <w:rFonts w:ascii="Times New Roman" w:eastAsia="Times New Roman" w:hAnsi="Times New Roman" w:cs="Times New Roman"/>
          <w:i/>
          <w:color w:val="333333"/>
          <w:sz w:val="21"/>
          <w:szCs w:val="21"/>
          <w:lang w:eastAsia="it-IT"/>
        </w:rPr>
        <w:t>b</w:t>
      </w:r>
      <w:r w:rsidRPr="001A6223">
        <w:rPr>
          <w:rFonts w:ascii="Times New Roman" w:eastAsia="Times New Roman" w:hAnsi="Times New Roman" w:cs="Times New Roman"/>
          <w:color w:val="333333"/>
          <w:sz w:val="21"/>
          <w:szCs w:val="21"/>
          <w:lang w:eastAsia="it-IT"/>
        </w:rPr>
        <w:t xml:space="preserve">, e quindi maggiore </w:t>
      </w:r>
      <w:r w:rsidRPr="00A13F1A">
        <w:rPr>
          <w:rFonts w:ascii="Times New Roman" w:eastAsia="Times New Roman" w:hAnsi="Times New Roman" w:cs="Times New Roman"/>
          <w:i/>
          <w:color w:val="333333"/>
          <w:sz w:val="21"/>
          <w:szCs w:val="21"/>
          <w:lang w:eastAsia="it-IT"/>
        </w:rPr>
        <w:t>b</w:t>
      </w:r>
      <w:r w:rsidRPr="001A6223">
        <w:rPr>
          <w:rFonts w:ascii="Times New Roman" w:eastAsia="Times New Roman" w:hAnsi="Times New Roman" w:cs="Times New Roman"/>
          <w:color w:val="333333"/>
          <w:sz w:val="21"/>
          <w:szCs w:val="21"/>
          <w:lang w:eastAsia="it-IT"/>
        </w:rPr>
        <w:t xml:space="preserve">, minore la pendenza). </w:t>
      </w:r>
    </w:p>
    <w:p w:rsidR="00E10158" w:rsidRPr="001A6223" w:rsidRDefault="00E10158" w:rsidP="00276536">
      <w:pPr>
        <w:tabs>
          <w:tab w:val="left" w:pos="3645"/>
          <w:tab w:val="left" w:pos="4035"/>
        </w:tabs>
        <w:spacing w:after="0"/>
        <w:rPr>
          <w:rFonts w:ascii="Times New Roman" w:hAnsi="Times New Roman" w:cs="Times New Roman"/>
        </w:rPr>
      </w:pPr>
    </w:p>
    <w:p w:rsidR="00276536" w:rsidRPr="001A6223" w:rsidRDefault="00276536" w:rsidP="00276536">
      <w:pPr>
        <w:tabs>
          <w:tab w:val="left" w:pos="3645"/>
          <w:tab w:val="left" w:pos="4035"/>
        </w:tabs>
        <w:spacing w:after="0"/>
        <w:rPr>
          <w:rFonts w:ascii="Times New Roman" w:hAnsi="Times New Roman" w:cs="Times New Roman"/>
        </w:rPr>
      </w:pPr>
    </w:p>
    <w:p w:rsidR="00E10158" w:rsidRPr="001A6223" w:rsidRDefault="00276536" w:rsidP="00E10158">
      <w:pPr>
        <w:rPr>
          <w:rFonts w:ascii="Times New Roman" w:hAnsi="Times New Roman" w:cs="Times New Roman"/>
          <w:b/>
        </w:rPr>
      </w:pPr>
      <w:r w:rsidRPr="001A6223">
        <w:rPr>
          <w:rFonts w:ascii="Times New Roman" w:hAnsi="Times New Roman" w:cs="Times New Roman"/>
        </w:rPr>
        <w:t xml:space="preserve">9) </w:t>
      </w:r>
      <w:r w:rsidR="00E10158" w:rsidRPr="001A6223">
        <w:rPr>
          <w:rFonts w:ascii="Times New Roman" w:hAnsi="Times New Roman" w:cs="Times New Roman"/>
          <w:b/>
        </w:rPr>
        <w:t xml:space="preserve">Supponete che venga ridotta l’offerta di moneta. Usate il modello IS-LM per rispondere a queste domande: </w:t>
      </w:r>
    </w:p>
    <w:p w:rsidR="00E10158" w:rsidRPr="001A6223" w:rsidRDefault="00E10158" w:rsidP="00E10158">
      <w:pPr>
        <w:pStyle w:val="Paragrafoelenco"/>
        <w:numPr>
          <w:ilvl w:val="0"/>
          <w:numId w:val="10"/>
        </w:numPr>
        <w:rPr>
          <w:rFonts w:ascii="Times New Roman" w:hAnsi="Times New Roman" w:cs="Times New Roman"/>
        </w:rPr>
      </w:pPr>
      <w:r w:rsidRPr="001A6223">
        <w:rPr>
          <w:rFonts w:ascii="Times New Roman" w:hAnsi="Times New Roman" w:cs="Times New Roman"/>
        </w:rPr>
        <w:t>Come si spostano la IS e la LM?</w:t>
      </w:r>
    </w:p>
    <w:p w:rsidR="00E10158" w:rsidRPr="001A6223" w:rsidRDefault="00E10158" w:rsidP="00E10158">
      <w:pPr>
        <w:pStyle w:val="Paragrafoelenco"/>
        <w:numPr>
          <w:ilvl w:val="0"/>
          <w:numId w:val="10"/>
        </w:numPr>
        <w:rPr>
          <w:rFonts w:ascii="Times New Roman" w:hAnsi="Times New Roman" w:cs="Times New Roman"/>
        </w:rPr>
      </w:pPr>
      <w:r w:rsidRPr="001A6223">
        <w:rPr>
          <w:rFonts w:ascii="Times New Roman" w:hAnsi="Times New Roman" w:cs="Times New Roman"/>
        </w:rPr>
        <w:t>Come variano Y e i?</w:t>
      </w:r>
    </w:p>
    <w:p w:rsidR="00E10158" w:rsidRPr="001A6223" w:rsidRDefault="00E10158" w:rsidP="00E10158">
      <w:pPr>
        <w:pStyle w:val="Paragrafoelenco"/>
        <w:numPr>
          <w:ilvl w:val="0"/>
          <w:numId w:val="10"/>
        </w:numPr>
        <w:rPr>
          <w:rFonts w:ascii="Times New Roman" w:hAnsi="Times New Roman" w:cs="Times New Roman"/>
        </w:rPr>
      </w:pPr>
      <w:r w:rsidRPr="001A6223">
        <w:rPr>
          <w:rFonts w:ascii="Times New Roman" w:hAnsi="Times New Roman" w:cs="Times New Roman"/>
        </w:rPr>
        <w:t>Come variano il consumo e il risparmio?</w:t>
      </w:r>
    </w:p>
    <w:p w:rsidR="00E10158" w:rsidRPr="001A6223" w:rsidRDefault="00E10158" w:rsidP="00E10158">
      <w:pPr>
        <w:pStyle w:val="Paragrafoelenco"/>
        <w:numPr>
          <w:ilvl w:val="0"/>
          <w:numId w:val="10"/>
        </w:numPr>
        <w:rPr>
          <w:rFonts w:ascii="Times New Roman" w:hAnsi="Times New Roman" w:cs="Times New Roman"/>
        </w:rPr>
      </w:pPr>
      <w:r w:rsidRPr="001A6223">
        <w:rPr>
          <w:rFonts w:ascii="Times New Roman" w:hAnsi="Times New Roman" w:cs="Times New Roman"/>
        </w:rPr>
        <w:t>Come varia l’investimento?</w:t>
      </w:r>
    </w:p>
    <w:p w:rsidR="00276536" w:rsidRPr="001A6223" w:rsidRDefault="00276536" w:rsidP="00276536">
      <w:pPr>
        <w:tabs>
          <w:tab w:val="left" w:pos="3645"/>
          <w:tab w:val="left" w:pos="4035"/>
        </w:tabs>
        <w:spacing w:after="0"/>
        <w:rPr>
          <w:rFonts w:ascii="Times New Roman" w:hAnsi="Times New Roman" w:cs="Times New Roman"/>
        </w:rPr>
      </w:pPr>
    </w:p>
    <w:p w:rsidR="00276536" w:rsidRPr="001A6223" w:rsidRDefault="00276536" w:rsidP="00276536">
      <w:pPr>
        <w:tabs>
          <w:tab w:val="left" w:pos="3645"/>
          <w:tab w:val="left" w:pos="4035"/>
        </w:tabs>
        <w:spacing w:after="0"/>
        <w:rPr>
          <w:rFonts w:ascii="Times New Roman" w:hAnsi="Times New Roman" w:cs="Times New Roman"/>
        </w:rPr>
      </w:pPr>
      <w:r w:rsidRPr="001A6223">
        <w:rPr>
          <w:rFonts w:ascii="Times New Roman" w:hAnsi="Times New Roman" w:cs="Times New Roman"/>
        </w:rPr>
        <w:t xml:space="preserve">La curva IS non si muove mentre la curva LM si sposta verso sinistra. Se l’offerta di moneta diminuisce, si ha un eccesso di domanda di moneta che determina una riduzione del prezzo dei titoli e quindi un conseguente aumento del tasso di interesse, che riduce la spesa per investimenti. La spesa per investimenti è però una componente della spesa autonoma, di conseguenza di determina sul mercato dei beni un eccesso di offerta che spinge le imprese a ridurre la produzione. Quindi, Y diminuisce, i aumenta e I diminuiscono. La funzione del consumo è: </w:t>
      </w:r>
      <w:r w:rsidRPr="00A13F1A">
        <w:rPr>
          <w:rFonts w:ascii="Times New Roman" w:hAnsi="Times New Roman" w:cs="Times New Roman"/>
          <w:i/>
        </w:rPr>
        <w:t>C=</w:t>
      </w:r>
      <w:proofErr w:type="spellStart"/>
      <w:r w:rsidRPr="00A13F1A">
        <w:rPr>
          <w:rFonts w:ascii="Times New Roman" w:hAnsi="Times New Roman" w:cs="Times New Roman"/>
          <w:i/>
        </w:rPr>
        <w:t>C+cY</w:t>
      </w:r>
      <w:proofErr w:type="spellEnd"/>
      <w:r w:rsidRPr="001A6223">
        <w:rPr>
          <w:rFonts w:ascii="Times New Roman" w:hAnsi="Times New Roman" w:cs="Times New Roman"/>
        </w:rPr>
        <w:t>, quindi, se Y diminuisce, scende anche il consumo. La funzione del</w:t>
      </w:r>
      <w:r w:rsidR="001A6223">
        <w:rPr>
          <w:rFonts w:ascii="Times New Roman" w:hAnsi="Times New Roman" w:cs="Times New Roman"/>
        </w:rPr>
        <w:t xml:space="preserve"> </w:t>
      </w:r>
      <w:r w:rsidRPr="001A6223">
        <w:rPr>
          <w:rFonts w:ascii="Times New Roman" w:hAnsi="Times New Roman" w:cs="Times New Roman"/>
        </w:rPr>
        <w:t xml:space="preserve">risparmio è: </w:t>
      </w:r>
      <w:r w:rsidRPr="00A13F1A">
        <w:rPr>
          <w:rFonts w:ascii="Times New Roman" w:hAnsi="Times New Roman" w:cs="Times New Roman"/>
          <w:i/>
        </w:rPr>
        <w:t>S= -</w:t>
      </w:r>
      <w:proofErr w:type="spellStart"/>
      <w:r w:rsidRPr="00A13F1A">
        <w:rPr>
          <w:rFonts w:ascii="Times New Roman" w:hAnsi="Times New Roman" w:cs="Times New Roman"/>
          <w:i/>
        </w:rPr>
        <w:t>C+sY</w:t>
      </w:r>
      <w:proofErr w:type="spellEnd"/>
      <w:r w:rsidRPr="001A6223">
        <w:rPr>
          <w:rFonts w:ascii="Times New Roman" w:hAnsi="Times New Roman" w:cs="Times New Roman"/>
        </w:rPr>
        <w:t>, quindi, se Y diminuisce, anche S diminuisce.</w:t>
      </w:r>
    </w:p>
    <w:p w:rsidR="00276536" w:rsidRPr="001A6223" w:rsidRDefault="00276536" w:rsidP="00276536">
      <w:pPr>
        <w:tabs>
          <w:tab w:val="left" w:pos="3645"/>
          <w:tab w:val="left" w:pos="4035"/>
        </w:tabs>
        <w:spacing w:after="0"/>
        <w:rPr>
          <w:rFonts w:ascii="Times New Roman" w:hAnsi="Times New Roman" w:cs="Times New Roman"/>
        </w:rPr>
      </w:pPr>
    </w:p>
    <w:p w:rsidR="001A6223" w:rsidRPr="001A6223" w:rsidRDefault="00E10158" w:rsidP="00E10158">
      <w:pPr>
        <w:rPr>
          <w:rFonts w:ascii="Times New Roman" w:hAnsi="Times New Roman" w:cs="Times New Roman"/>
          <w:b/>
        </w:rPr>
      </w:pPr>
      <w:r w:rsidRPr="001A6223">
        <w:rPr>
          <w:rFonts w:ascii="Times New Roman" w:hAnsi="Times New Roman" w:cs="Times New Roman"/>
          <w:b/>
        </w:rPr>
        <w:t xml:space="preserve">10) Supponete che </w:t>
      </w:r>
      <w:r w:rsidR="001A6223" w:rsidRPr="001A6223">
        <w:rPr>
          <w:rFonts w:ascii="Times New Roman" w:hAnsi="Times New Roman" w:cs="Times New Roman"/>
          <w:b/>
        </w:rPr>
        <w:t xml:space="preserve">si verifichi un aumento della spesa pubblica. Usate il modello IS-LM per rispondere alle seguenti domande (il punto di equilibrio iniziale è E): </w:t>
      </w:r>
    </w:p>
    <w:p w:rsidR="00E10158" w:rsidRPr="001A6223" w:rsidRDefault="00E10158" w:rsidP="00E10158">
      <w:pPr>
        <w:rPr>
          <w:rFonts w:ascii="Times New Roman" w:hAnsi="Times New Roman" w:cs="Times New Roman"/>
        </w:rPr>
      </w:pPr>
    </w:p>
    <w:p w:rsidR="00E10158" w:rsidRPr="001A6223" w:rsidRDefault="00E10158" w:rsidP="00E10158">
      <w:pPr>
        <w:jc w:val="center"/>
        <w:rPr>
          <w:rFonts w:ascii="Times New Roman" w:hAnsi="Times New Roman" w:cs="Times New Roman"/>
        </w:rPr>
      </w:pPr>
      <w:r w:rsidRPr="001A6223">
        <w:rPr>
          <w:rFonts w:ascii="Times New Roman" w:hAnsi="Times New Roman" w:cs="Times New Roman"/>
          <w:noProof/>
          <w:lang w:eastAsia="it-IT"/>
        </w:rPr>
        <w:lastRenderedPageBreak/>
        <w:drawing>
          <wp:inline distT="0" distB="0" distL="0" distR="0" wp14:anchorId="6B3ED3CA" wp14:editId="644FCC10">
            <wp:extent cx="2695575" cy="2065474"/>
            <wp:effectExtent l="0" t="0" r="0" b="0"/>
            <wp:docPr id="2" name="Immagine 2" descr="http://images.treccani.it/enc/media/share/images/orig/system/galleries/Dizionario_di_Economia_e_Finanza/modelloislm_fig_vol1_02307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reccani.it/enc/media/share/images/orig/system/galleries/Dizionario_di_Economia_e_Finanza/modelloislm_fig_vol1_023070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2156" cy="2085841"/>
                    </a:xfrm>
                    <a:prstGeom prst="rect">
                      <a:avLst/>
                    </a:prstGeom>
                    <a:noFill/>
                    <a:ln>
                      <a:noFill/>
                    </a:ln>
                  </pic:spPr>
                </pic:pic>
              </a:graphicData>
            </a:graphic>
          </wp:inline>
        </w:drawing>
      </w:r>
    </w:p>
    <w:p w:rsidR="00E10158" w:rsidRPr="001A6223" w:rsidRDefault="001A6223" w:rsidP="00E10158">
      <w:pPr>
        <w:pStyle w:val="Paragrafoelenco"/>
        <w:numPr>
          <w:ilvl w:val="0"/>
          <w:numId w:val="11"/>
        </w:numPr>
        <w:rPr>
          <w:rFonts w:ascii="Times New Roman" w:hAnsi="Times New Roman" w:cs="Times New Roman"/>
        </w:rPr>
      </w:pPr>
      <w:r w:rsidRPr="001A6223">
        <w:rPr>
          <w:rFonts w:ascii="Times New Roman" w:hAnsi="Times New Roman" w:cs="Times New Roman"/>
        </w:rPr>
        <w:t>Come si spostano la IS e la LM?</w:t>
      </w:r>
    </w:p>
    <w:p w:rsidR="001A6223" w:rsidRPr="001A6223" w:rsidRDefault="001A6223" w:rsidP="00E10158">
      <w:pPr>
        <w:pStyle w:val="Paragrafoelenco"/>
        <w:numPr>
          <w:ilvl w:val="0"/>
          <w:numId w:val="11"/>
        </w:numPr>
        <w:rPr>
          <w:rFonts w:ascii="Times New Roman" w:hAnsi="Times New Roman" w:cs="Times New Roman"/>
        </w:rPr>
      </w:pPr>
      <w:r w:rsidRPr="001A6223">
        <w:rPr>
          <w:rFonts w:ascii="Times New Roman" w:hAnsi="Times New Roman" w:cs="Times New Roman"/>
        </w:rPr>
        <w:t>Come variano Y e i?</w:t>
      </w:r>
    </w:p>
    <w:p w:rsidR="001A6223" w:rsidRPr="001A6223" w:rsidRDefault="001A6223" w:rsidP="00E10158">
      <w:pPr>
        <w:pStyle w:val="Paragrafoelenco"/>
        <w:numPr>
          <w:ilvl w:val="0"/>
          <w:numId w:val="11"/>
        </w:numPr>
        <w:rPr>
          <w:rFonts w:ascii="Times New Roman" w:hAnsi="Times New Roman" w:cs="Times New Roman"/>
        </w:rPr>
      </w:pPr>
      <w:r w:rsidRPr="001A6223">
        <w:rPr>
          <w:rFonts w:ascii="Times New Roman" w:hAnsi="Times New Roman" w:cs="Times New Roman"/>
        </w:rPr>
        <w:t>Come variano il consumo e il risparmio?</w:t>
      </w:r>
    </w:p>
    <w:p w:rsidR="00E10158" w:rsidRPr="001A6223" w:rsidRDefault="001A6223" w:rsidP="00E10158">
      <w:pPr>
        <w:pStyle w:val="Paragrafoelenco"/>
        <w:numPr>
          <w:ilvl w:val="0"/>
          <w:numId w:val="11"/>
        </w:numPr>
        <w:tabs>
          <w:tab w:val="left" w:pos="3645"/>
          <w:tab w:val="left" w:pos="4035"/>
        </w:tabs>
        <w:spacing w:after="0"/>
        <w:rPr>
          <w:rFonts w:ascii="Times New Roman" w:hAnsi="Times New Roman" w:cs="Times New Roman"/>
        </w:rPr>
      </w:pPr>
      <w:r w:rsidRPr="001A6223">
        <w:rPr>
          <w:rFonts w:ascii="Times New Roman" w:hAnsi="Times New Roman" w:cs="Times New Roman"/>
        </w:rPr>
        <w:t>Come variano gli investimenti?</w:t>
      </w:r>
    </w:p>
    <w:p w:rsidR="001A6223" w:rsidRPr="001A6223" w:rsidRDefault="001A6223" w:rsidP="001A6223">
      <w:pPr>
        <w:tabs>
          <w:tab w:val="left" w:pos="3645"/>
          <w:tab w:val="left" w:pos="4035"/>
        </w:tabs>
        <w:spacing w:after="0"/>
        <w:rPr>
          <w:rFonts w:ascii="Times New Roman" w:hAnsi="Times New Roman" w:cs="Times New Roman"/>
        </w:rPr>
      </w:pPr>
    </w:p>
    <w:p w:rsidR="001A6223" w:rsidRPr="001A6223" w:rsidRDefault="001A6223" w:rsidP="001A6223">
      <w:pPr>
        <w:tabs>
          <w:tab w:val="left" w:pos="3645"/>
          <w:tab w:val="left" w:pos="4035"/>
        </w:tabs>
        <w:spacing w:after="0"/>
        <w:rPr>
          <w:rFonts w:ascii="Times New Roman" w:hAnsi="Times New Roman" w:cs="Times New Roman"/>
        </w:rPr>
      </w:pPr>
    </w:p>
    <w:p w:rsidR="001A6223" w:rsidRPr="001A6223" w:rsidRDefault="001A6223" w:rsidP="001A6223">
      <w:pPr>
        <w:tabs>
          <w:tab w:val="left" w:pos="3645"/>
          <w:tab w:val="left" w:pos="4035"/>
        </w:tabs>
        <w:spacing w:after="0"/>
        <w:rPr>
          <w:rFonts w:ascii="Times New Roman" w:hAnsi="Times New Roman" w:cs="Times New Roman"/>
        </w:rPr>
      </w:pPr>
      <w:r w:rsidRPr="001A6223">
        <w:rPr>
          <w:rFonts w:ascii="Times New Roman" w:hAnsi="Times New Roman" w:cs="Times New Roman"/>
        </w:rPr>
        <w:t xml:space="preserve">La IS si sposta verso destra, mentre la LM non si muove. Y aumenta e i aumenta (effetto spiazzamento). </w:t>
      </w:r>
    </w:p>
    <w:p w:rsidR="001A6223" w:rsidRPr="001A6223" w:rsidRDefault="001A6223" w:rsidP="001A6223">
      <w:pPr>
        <w:tabs>
          <w:tab w:val="left" w:pos="3645"/>
          <w:tab w:val="left" w:pos="4035"/>
        </w:tabs>
        <w:spacing w:after="0"/>
        <w:rPr>
          <w:rFonts w:ascii="Times New Roman" w:hAnsi="Times New Roman" w:cs="Times New Roman"/>
        </w:rPr>
      </w:pPr>
      <w:r w:rsidRPr="001A6223">
        <w:rPr>
          <w:rFonts w:ascii="Times New Roman" w:hAnsi="Times New Roman" w:cs="Times New Roman"/>
        </w:rPr>
        <w:t xml:space="preserve">I consumi aumentano perché Y aumenta, così come il risparmio. Gli investimenti, appunto, a causa dell’effetto spiazzamento, diminuiscono a seguito dell’aumento del tasso di interesse. </w:t>
      </w:r>
    </w:p>
    <w:p w:rsidR="001A6223" w:rsidRPr="001A6223" w:rsidRDefault="001A6223" w:rsidP="001A6223">
      <w:pPr>
        <w:tabs>
          <w:tab w:val="left" w:pos="3645"/>
          <w:tab w:val="left" w:pos="4035"/>
        </w:tabs>
        <w:spacing w:after="0"/>
        <w:rPr>
          <w:rFonts w:ascii="Times New Roman" w:hAnsi="Times New Roman" w:cs="Times New Roman"/>
        </w:rPr>
      </w:pPr>
    </w:p>
    <w:p w:rsidR="00E10158" w:rsidRPr="001A6223" w:rsidRDefault="00E10158" w:rsidP="00276536">
      <w:pPr>
        <w:tabs>
          <w:tab w:val="left" w:pos="3645"/>
          <w:tab w:val="left" w:pos="4035"/>
        </w:tabs>
        <w:spacing w:after="0"/>
        <w:rPr>
          <w:rFonts w:ascii="Times New Roman" w:hAnsi="Times New Roman" w:cs="Times New Roman"/>
        </w:rPr>
      </w:pPr>
    </w:p>
    <w:p w:rsidR="00E10158" w:rsidRPr="001A6223" w:rsidRDefault="00E10158" w:rsidP="00E10158">
      <w:pPr>
        <w:rPr>
          <w:rFonts w:ascii="Times New Roman" w:hAnsi="Times New Roman" w:cs="Times New Roman"/>
          <w:b/>
        </w:rPr>
      </w:pPr>
      <w:r w:rsidRPr="001A6223">
        <w:rPr>
          <w:rFonts w:ascii="Times New Roman" w:hAnsi="Times New Roman" w:cs="Times New Roman"/>
        </w:rPr>
        <w:t>11</w:t>
      </w:r>
      <w:r w:rsidR="00276536" w:rsidRPr="001A6223">
        <w:rPr>
          <w:rFonts w:ascii="Times New Roman" w:hAnsi="Times New Roman" w:cs="Times New Roman"/>
        </w:rPr>
        <w:t>)</w:t>
      </w:r>
      <w:r w:rsidRPr="001A6223">
        <w:rPr>
          <w:rFonts w:ascii="Times New Roman" w:hAnsi="Times New Roman" w:cs="Times New Roman"/>
          <w:b/>
        </w:rPr>
        <w:t xml:space="preserve"> Supponete che l’economia sia inizialmente nel punto E del grafico. Assumete che la spesa pubblica venga aumentata. </w:t>
      </w:r>
    </w:p>
    <w:p w:rsidR="00E10158" w:rsidRPr="001A6223" w:rsidRDefault="00E10158" w:rsidP="00E10158">
      <w:pPr>
        <w:rPr>
          <w:rFonts w:ascii="Times New Roman" w:hAnsi="Times New Roman" w:cs="Times New Roman"/>
        </w:rPr>
      </w:pPr>
    </w:p>
    <w:p w:rsidR="00E10158" w:rsidRPr="001A6223" w:rsidRDefault="00E10158" w:rsidP="00E10158">
      <w:pPr>
        <w:jc w:val="center"/>
        <w:rPr>
          <w:rFonts w:ascii="Times New Roman" w:hAnsi="Times New Roman" w:cs="Times New Roman"/>
        </w:rPr>
      </w:pPr>
      <w:r w:rsidRPr="001A6223">
        <w:rPr>
          <w:rFonts w:ascii="Times New Roman" w:hAnsi="Times New Roman" w:cs="Times New Roman"/>
          <w:noProof/>
          <w:lang w:eastAsia="it-IT"/>
        </w:rPr>
        <w:drawing>
          <wp:inline distT="0" distB="0" distL="0" distR="0" wp14:anchorId="4A0E810D" wp14:editId="2979B7BA">
            <wp:extent cx="2695575" cy="2065474"/>
            <wp:effectExtent l="0" t="0" r="0" b="0"/>
            <wp:docPr id="1" name="Immagine 1" descr="http://images.treccani.it/enc/media/share/images/orig/system/galleries/Dizionario_di_Economia_e_Finanza/modelloislm_fig_vol1_02307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reccani.it/enc/media/share/images/orig/system/galleries/Dizionario_di_Economia_e_Finanza/modelloislm_fig_vol1_023070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2156" cy="2085841"/>
                    </a:xfrm>
                    <a:prstGeom prst="rect">
                      <a:avLst/>
                    </a:prstGeom>
                    <a:noFill/>
                    <a:ln>
                      <a:noFill/>
                    </a:ln>
                  </pic:spPr>
                </pic:pic>
              </a:graphicData>
            </a:graphic>
          </wp:inline>
        </w:drawing>
      </w:r>
    </w:p>
    <w:p w:rsidR="00E10158" w:rsidRPr="001A6223" w:rsidRDefault="00E10158" w:rsidP="001A6223">
      <w:pPr>
        <w:pStyle w:val="Paragrafoelenco"/>
        <w:numPr>
          <w:ilvl w:val="0"/>
          <w:numId w:val="12"/>
        </w:numPr>
        <w:rPr>
          <w:rFonts w:ascii="Times New Roman" w:hAnsi="Times New Roman" w:cs="Times New Roman"/>
        </w:rPr>
      </w:pPr>
      <w:r w:rsidRPr="001A6223">
        <w:rPr>
          <w:rFonts w:ascii="Times New Roman" w:hAnsi="Times New Roman" w:cs="Times New Roman"/>
        </w:rPr>
        <w:t>Quale effetto ha questo aumento di G sulla curva IS?</w:t>
      </w:r>
    </w:p>
    <w:p w:rsidR="00E10158" w:rsidRPr="001A6223" w:rsidRDefault="00E10158" w:rsidP="001A6223">
      <w:pPr>
        <w:pStyle w:val="Paragrafoelenco"/>
        <w:numPr>
          <w:ilvl w:val="0"/>
          <w:numId w:val="12"/>
        </w:numPr>
        <w:rPr>
          <w:rFonts w:ascii="Times New Roman" w:hAnsi="Times New Roman" w:cs="Times New Roman"/>
        </w:rPr>
      </w:pPr>
      <w:r w:rsidRPr="001A6223">
        <w:rPr>
          <w:rFonts w:ascii="Times New Roman" w:hAnsi="Times New Roman" w:cs="Times New Roman"/>
        </w:rPr>
        <w:t xml:space="preserve">Supponete che la banca centrale voglia mantenere i al livello iniziale. Quale tipo di politica (espansiva o restrittiva) deve perseguire? Quale effetto avrà questa politica sulla curva LM? </w:t>
      </w:r>
    </w:p>
    <w:p w:rsidR="00E10158" w:rsidRPr="001A6223" w:rsidRDefault="00E10158" w:rsidP="001A6223">
      <w:pPr>
        <w:pStyle w:val="Paragrafoelenco"/>
        <w:numPr>
          <w:ilvl w:val="0"/>
          <w:numId w:val="12"/>
        </w:numPr>
        <w:rPr>
          <w:rFonts w:ascii="Times New Roman" w:hAnsi="Times New Roman" w:cs="Times New Roman"/>
        </w:rPr>
      </w:pPr>
      <w:r w:rsidRPr="001A6223">
        <w:rPr>
          <w:rFonts w:ascii="Times New Roman" w:hAnsi="Times New Roman" w:cs="Times New Roman"/>
        </w:rPr>
        <w:t>Cosa accade al consumo, al risparmio e all’investimento a seguito di questo mix di politica economica?</w:t>
      </w:r>
    </w:p>
    <w:p w:rsidR="00276536" w:rsidRPr="001A6223" w:rsidRDefault="00276536" w:rsidP="00276536">
      <w:pPr>
        <w:tabs>
          <w:tab w:val="left" w:pos="3645"/>
          <w:tab w:val="left" w:pos="4035"/>
        </w:tabs>
        <w:spacing w:after="0"/>
        <w:rPr>
          <w:rFonts w:ascii="Times New Roman" w:hAnsi="Times New Roman" w:cs="Times New Roman"/>
        </w:rPr>
      </w:pPr>
      <w:r w:rsidRPr="001A6223">
        <w:rPr>
          <w:rFonts w:ascii="Times New Roman" w:hAnsi="Times New Roman" w:cs="Times New Roman"/>
        </w:rPr>
        <w:t xml:space="preserve">La curva IS si sposta verso destra, mentre la curva LM non si muove. Per mantenere i al livello iniziale, la banca centrale dovrà perseguire una politica monetaria espansiva, spostando la curva LM verso destra. Il reddito Y aumenta e gli investimenti ritorneranno al livello iniziale. La funzione del consumo è: </w:t>
      </w:r>
      <w:r w:rsidRPr="00A13F1A">
        <w:rPr>
          <w:rFonts w:ascii="Times New Roman" w:hAnsi="Times New Roman" w:cs="Times New Roman"/>
          <w:i/>
        </w:rPr>
        <w:t>C=</w:t>
      </w:r>
      <w:proofErr w:type="spellStart"/>
      <w:r w:rsidRPr="00A13F1A">
        <w:rPr>
          <w:rFonts w:ascii="Times New Roman" w:hAnsi="Times New Roman" w:cs="Times New Roman"/>
          <w:i/>
        </w:rPr>
        <w:t>C+cY</w:t>
      </w:r>
      <w:proofErr w:type="spellEnd"/>
      <w:r w:rsidRPr="001A6223">
        <w:rPr>
          <w:rFonts w:ascii="Times New Roman" w:hAnsi="Times New Roman" w:cs="Times New Roman"/>
        </w:rPr>
        <w:t xml:space="preserve">, </w:t>
      </w:r>
      <w:r w:rsidRPr="001A6223">
        <w:rPr>
          <w:rFonts w:ascii="Times New Roman" w:hAnsi="Times New Roman" w:cs="Times New Roman"/>
        </w:rPr>
        <w:lastRenderedPageBreak/>
        <w:t xml:space="preserve">quindi, se Y aumenta, sale anche il consumo. La funzione del risparmio è: </w:t>
      </w:r>
      <w:r w:rsidRPr="00A13F1A">
        <w:rPr>
          <w:rFonts w:ascii="Times New Roman" w:hAnsi="Times New Roman" w:cs="Times New Roman"/>
          <w:i/>
        </w:rPr>
        <w:t>S= -</w:t>
      </w:r>
      <w:proofErr w:type="spellStart"/>
      <w:r w:rsidRPr="00A13F1A">
        <w:rPr>
          <w:rFonts w:ascii="Times New Roman" w:hAnsi="Times New Roman" w:cs="Times New Roman"/>
          <w:i/>
        </w:rPr>
        <w:t>C+sY</w:t>
      </w:r>
      <w:proofErr w:type="spellEnd"/>
      <w:r w:rsidRPr="001A6223">
        <w:rPr>
          <w:rFonts w:ascii="Times New Roman" w:hAnsi="Times New Roman" w:cs="Times New Roman"/>
        </w:rPr>
        <w:t>, quindi, se Y aumenta, anche S aumenta.</w:t>
      </w:r>
    </w:p>
    <w:p w:rsidR="00276536" w:rsidRPr="001A6223" w:rsidRDefault="00276536" w:rsidP="00276536">
      <w:pPr>
        <w:tabs>
          <w:tab w:val="left" w:pos="3645"/>
          <w:tab w:val="left" w:pos="4035"/>
        </w:tabs>
        <w:spacing w:after="0"/>
        <w:rPr>
          <w:rFonts w:ascii="Times New Roman" w:hAnsi="Times New Roman" w:cs="Times New Roman"/>
        </w:rPr>
      </w:pPr>
    </w:p>
    <w:p w:rsidR="00276536" w:rsidRPr="001A6223" w:rsidRDefault="00276536" w:rsidP="00276536">
      <w:pPr>
        <w:tabs>
          <w:tab w:val="left" w:pos="3645"/>
          <w:tab w:val="left" w:pos="4035"/>
        </w:tabs>
        <w:spacing w:after="0"/>
        <w:rPr>
          <w:rFonts w:ascii="Times New Roman" w:hAnsi="Times New Roman" w:cs="Times New Roman"/>
        </w:rPr>
      </w:pPr>
      <w:r w:rsidRPr="001A6223">
        <w:rPr>
          <w:rFonts w:ascii="Times New Roman" w:hAnsi="Times New Roman" w:cs="Times New Roman"/>
        </w:rPr>
        <w:t xml:space="preserve">12) </w:t>
      </w:r>
    </w:p>
    <w:p w:rsidR="00276536" w:rsidRPr="001A6223" w:rsidRDefault="00276536" w:rsidP="00276536">
      <w:pPr>
        <w:tabs>
          <w:tab w:val="left" w:pos="3645"/>
          <w:tab w:val="left" w:pos="4035"/>
        </w:tabs>
        <w:spacing w:after="0"/>
        <w:rPr>
          <w:rFonts w:ascii="Times New Roman" w:hAnsi="Times New Roman" w:cs="Times New Roman"/>
        </w:rPr>
      </w:pPr>
      <w:r w:rsidRPr="001A6223">
        <w:rPr>
          <w:rFonts w:ascii="Times New Roman" w:hAnsi="Times New Roman" w:cs="Times New Roman"/>
        </w:rPr>
        <w:t>Equazione curva IS:           i= -0,013Y+35,22</w:t>
      </w:r>
    </w:p>
    <w:p w:rsidR="00276536" w:rsidRPr="001A6223" w:rsidRDefault="00276536" w:rsidP="00276536">
      <w:pPr>
        <w:tabs>
          <w:tab w:val="left" w:pos="3645"/>
          <w:tab w:val="left" w:pos="4035"/>
        </w:tabs>
        <w:spacing w:after="0"/>
        <w:rPr>
          <w:rFonts w:ascii="Times New Roman" w:hAnsi="Times New Roman" w:cs="Times New Roman"/>
        </w:rPr>
      </w:pPr>
      <w:r w:rsidRPr="001A6223">
        <w:rPr>
          <w:rFonts w:ascii="Times New Roman" w:hAnsi="Times New Roman" w:cs="Times New Roman"/>
        </w:rPr>
        <w:t>Equazione curva LM:         i = 0,005-1,67</w:t>
      </w:r>
    </w:p>
    <w:p w:rsidR="00276536" w:rsidRPr="001A6223" w:rsidRDefault="00276536" w:rsidP="00276536">
      <w:pPr>
        <w:tabs>
          <w:tab w:val="left" w:pos="3645"/>
          <w:tab w:val="left" w:pos="4035"/>
        </w:tabs>
        <w:spacing w:after="0"/>
        <w:rPr>
          <w:rFonts w:ascii="Times New Roman" w:hAnsi="Times New Roman" w:cs="Times New Roman"/>
        </w:rPr>
      </w:pPr>
      <w:r w:rsidRPr="001A6223">
        <w:rPr>
          <w:rFonts w:ascii="Times New Roman" w:hAnsi="Times New Roman" w:cs="Times New Roman"/>
        </w:rPr>
        <w:t>Y di equilibrio= 2049,44</w:t>
      </w:r>
    </w:p>
    <w:p w:rsidR="00276536" w:rsidRPr="001A6223" w:rsidRDefault="00276536" w:rsidP="00276536">
      <w:pPr>
        <w:tabs>
          <w:tab w:val="left" w:pos="3645"/>
          <w:tab w:val="left" w:pos="4035"/>
        </w:tabs>
        <w:spacing w:after="0"/>
        <w:rPr>
          <w:rFonts w:ascii="Times New Roman" w:hAnsi="Times New Roman" w:cs="Times New Roman"/>
        </w:rPr>
      </w:pPr>
      <w:r w:rsidRPr="001A6223">
        <w:rPr>
          <w:rFonts w:ascii="Times New Roman" w:hAnsi="Times New Roman" w:cs="Times New Roman"/>
        </w:rPr>
        <w:t>Tasso di interesse di equilibrio= 8,5772%</w:t>
      </w:r>
    </w:p>
    <w:p w:rsidR="00276536" w:rsidRPr="001A6223" w:rsidRDefault="00276536" w:rsidP="00276536">
      <w:pPr>
        <w:tabs>
          <w:tab w:val="left" w:pos="3645"/>
          <w:tab w:val="left" w:pos="4035"/>
        </w:tabs>
        <w:spacing w:after="0"/>
        <w:rPr>
          <w:rFonts w:ascii="Times New Roman" w:hAnsi="Times New Roman" w:cs="Times New Roman"/>
        </w:rPr>
      </w:pPr>
      <w:r w:rsidRPr="001A6223">
        <w:rPr>
          <w:rFonts w:ascii="Times New Roman" w:hAnsi="Times New Roman" w:cs="Times New Roman"/>
        </w:rPr>
        <w:t>Consumo= 992,53</w:t>
      </w:r>
    </w:p>
    <w:p w:rsidR="00276536" w:rsidRPr="001A6223" w:rsidRDefault="00276536" w:rsidP="00276536">
      <w:pPr>
        <w:tabs>
          <w:tab w:val="left" w:pos="3645"/>
          <w:tab w:val="left" w:pos="4035"/>
        </w:tabs>
        <w:spacing w:after="0"/>
        <w:rPr>
          <w:rFonts w:ascii="Times New Roman" w:hAnsi="Times New Roman" w:cs="Times New Roman"/>
        </w:rPr>
      </w:pPr>
      <w:r w:rsidRPr="001A6223">
        <w:rPr>
          <w:rFonts w:ascii="Times New Roman" w:hAnsi="Times New Roman" w:cs="Times New Roman"/>
        </w:rPr>
        <w:t>Investimento= 656,91</w:t>
      </w:r>
    </w:p>
    <w:p w:rsidR="00D60AFC" w:rsidRPr="001A6223" w:rsidRDefault="00D60AFC">
      <w:pPr>
        <w:rPr>
          <w:rFonts w:ascii="Times New Roman" w:hAnsi="Times New Roman" w:cs="Times New Roman"/>
        </w:rPr>
      </w:pPr>
    </w:p>
    <w:sectPr w:rsidR="00D60AFC" w:rsidRPr="001A6223" w:rsidSect="006910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2BAA"/>
    <w:multiLevelType w:val="hybridMultilevel"/>
    <w:tmpl w:val="B3F6577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723C2"/>
    <w:multiLevelType w:val="hybridMultilevel"/>
    <w:tmpl w:val="E92E2B8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AF33F0"/>
    <w:multiLevelType w:val="hybridMultilevel"/>
    <w:tmpl w:val="77B2884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E6407F"/>
    <w:multiLevelType w:val="hybridMultilevel"/>
    <w:tmpl w:val="33EE99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1F4D6C"/>
    <w:multiLevelType w:val="hybridMultilevel"/>
    <w:tmpl w:val="BE428B8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2B10B8B"/>
    <w:multiLevelType w:val="hybridMultilevel"/>
    <w:tmpl w:val="F78A22D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570C5B"/>
    <w:multiLevelType w:val="hybridMultilevel"/>
    <w:tmpl w:val="79924C1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DBC3306"/>
    <w:multiLevelType w:val="hybridMultilevel"/>
    <w:tmpl w:val="566034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8E1E9D"/>
    <w:multiLevelType w:val="hybridMultilevel"/>
    <w:tmpl w:val="3D927A6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B7C48E0"/>
    <w:multiLevelType w:val="hybridMultilevel"/>
    <w:tmpl w:val="9B8017C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FD57C94"/>
    <w:multiLevelType w:val="hybridMultilevel"/>
    <w:tmpl w:val="3E2CA20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700070C"/>
    <w:multiLevelType w:val="hybridMultilevel"/>
    <w:tmpl w:val="79924C1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8"/>
  </w:num>
  <w:num w:numId="5">
    <w:abstractNumId w:val="0"/>
  </w:num>
  <w:num w:numId="6">
    <w:abstractNumId w:val="5"/>
  </w:num>
  <w:num w:numId="7">
    <w:abstractNumId w:val="9"/>
  </w:num>
  <w:num w:numId="8">
    <w:abstractNumId w:val="4"/>
  </w:num>
  <w:num w:numId="9">
    <w:abstractNumId w:val="3"/>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2F"/>
    <w:rsid w:val="000915EA"/>
    <w:rsid w:val="00183D75"/>
    <w:rsid w:val="001A6223"/>
    <w:rsid w:val="00276536"/>
    <w:rsid w:val="004003E6"/>
    <w:rsid w:val="006910F7"/>
    <w:rsid w:val="00856CB9"/>
    <w:rsid w:val="00935C90"/>
    <w:rsid w:val="00A13F1A"/>
    <w:rsid w:val="00D60AFC"/>
    <w:rsid w:val="00E10158"/>
    <w:rsid w:val="00E93142"/>
    <w:rsid w:val="00EF24E0"/>
    <w:rsid w:val="00FE3E2F"/>
  </w:rsids>
  <m:mathPr>
    <m:mathFont m:val="Cambria Math"/>
    <m:brkBin m:val="before"/>
    <m:brkBinSub m:val="--"/>
    <m:smallFrac m:val="0"/>
    <m:dispDef/>
    <m:lMargin m:val="0"/>
    <m:rMargin m:val="0"/>
    <m:defJc m:val="centerGroup"/>
    <m:wrapIndent m:val="1440"/>
    <m:intLim m:val="subSup"/>
    <m:naryLim m:val="undOvr"/>
  </m:mathPr>
  <w:themeFontLang w:val="it-IT"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9DB02-F73F-4360-8BEC-32150227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6536"/>
    <w:pPr>
      <w:spacing w:after="200" w:line="276" w:lineRule="auto"/>
    </w:pPr>
    <w:rPr>
      <w:rFonts w:eastAsiaTheme="minorHAnsi" w:hAnsiTheme="minorHAnsi" w:cstheme="minorBid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03E6"/>
    <w:pPr>
      <w:spacing w:after="160" w:line="259" w:lineRule="auto"/>
      <w:ind w:left="720"/>
      <w:contextualSpacing/>
    </w:pPr>
    <w:rPr>
      <w:rFonts w:eastAsiaTheme="minorEastAsia"/>
    </w:rPr>
  </w:style>
  <w:style w:type="character" w:styleId="Testosegnaposto">
    <w:name w:val="Placeholder Text"/>
    <w:basedOn w:val="Carpredefinitoparagrafo"/>
    <w:uiPriority w:val="99"/>
    <w:semiHidden/>
    <w:rsid w:val="00183D75"/>
    <w:rPr>
      <w:color w:val="808080"/>
    </w:rPr>
  </w:style>
  <w:style w:type="character" w:customStyle="1" w:styleId="s3">
    <w:name w:val="s3"/>
    <w:basedOn w:val="Carpredefinitoparagrafo"/>
    <w:rsid w:val="00183D75"/>
    <w:rPr>
      <w:rFonts w:ascii="Helvetica" w:hAnsi="Helvetica" w:hint="default"/>
      <w:b/>
      <w:bCs/>
      <w:i w:val="0"/>
      <w:iCs w:val="0"/>
      <w:sz w:val="18"/>
      <w:szCs w:val="18"/>
    </w:rPr>
  </w:style>
  <w:style w:type="character" w:customStyle="1" w:styleId="s1">
    <w:name w:val="s1"/>
    <w:basedOn w:val="Carpredefinitoparagrafo"/>
    <w:rsid w:val="00183D75"/>
    <w:rPr>
      <w:rFonts w:ascii="Helvetica" w:hAnsi="Helvetica" w:hint="default"/>
      <w:b/>
      <w:bCs/>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Pialli</dc:creator>
  <cp:keywords/>
  <dc:description/>
  <cp:lastModifiedBy>Guido Pialli</cp:lastModifiedBy>
  <cp:revision>2</cp:revision>
  <dcterms:created xsi:type="dcterms:W3CDTF">2018-10-05T13:07:00Z</dcterms:created>
  <dcterms:modified xsi:type="dcterms:W3CDTF">2018-10-05T13:07:00Z</dcterms:modified>
</cp:coreProperties>
</file>